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DB" w:rsidRPr="003169DB" w:rsidRDefault="003169DB" w:rsidP="003169DB">
      <w:pPr>
        <w:shd w:val="clear" w:color="auto" w:fill="FFFFFF"/>
        <w:spacing w:after="80" w:line="250" w:lineRule="atLeast"/>
        <w:jc w:val="center"/>
        <w:rPr>
          <w:rFonts w:ascii="Georgia" w:eastAsia="Times New Roman" w:hAnsi="Georgia" w:cs="Times New Roman"/>
          <w:color w:val="1A1A1A"/>
          <w:sz w:val="44"/>
          <w:szCs w:val="44"/>
        </w:rPr>
      </w:pPr>
      <w:proofErr w:type="gramStart"/>
      <w:r w:rsidRPr="003169DB">
        <w:rPr>
          <w:rFonts w:ascii="Georgia" w:eastAsia="Times New Roman" w:hAnsi="Georgia" w:cs="Times New Roman"/>
          <w:b/>
          <w:bCs/>
          <w:color w:val="1A1A1A"/>
          <w:sz w:val="44"/>
          <w:szCs w:val="44"/>
        </w:rPr>
        <w:t>Central Idea of the essay.</w:t>
      </w:r>
      <w:proofErr w:type="gramEnd"/>
      <w:r w:rsidRPr="003169DB">
        <w:rPr>
          <w:rFonts w:ascii="Georgia" w:eastAsia="Times New Roman" w:hAnsi="Georgia" w:cs="Times New Roman"/>
          <w:b/>
          <w:bCs/>
          <w:color w:val="1A1A1A"/>
          <w:sz w:val="44"/>
          <w:szCs w:val="44"/>
        </w:rPr>
        <w:t xml:space="preserve"> “Can Men Be Rational?”</w:t>
      </w:r>
      <w:proofErr w:type="gramStart"/>
      <w:r w:rsidRPr="003169DB">
        <w:rPr>
          <w:rFonts w:ascii="Georgia" w:eastAsia="Times New Roman" w:hAnsi="Georgia" w:cs="Times New Roman"/>
          <w:b/>
          <w:bCs/>
          <w:color w:val="1A1A1A"/>
          <w:sz w:val="44"/>
          <w:szCs w:val="44"/>
        </w:rPr>
        <w:t>by</w:t>
      </w:r>
      <w:proofErr w:type="gramEnd"/>
      <w:r w:rsidRPr="003169DB">
        <w:rPr>
          <w:rFonts w:ascii="Georgia" w:eastAsia="Times New Roman" w:hAnsi="Georgia" w:cs="Times New Roman"/>
          <w:b/>
          <w:bCs/>
          <w:color w:val="1A1A1A"/>
          <w:sz w:val="44"/>
          <w:szCs w:val="44"/>
        </w:rPr>
        <w:t xml:space="preserve"> Bertrand </w:t>
      </w:r>
      <w:proofErr w:type="spellStart"/>
      <w:r w:rsidRPr="003169DB">
        <w:rPr>
          <w:rFonts w:ascii="Georgia" w:eastAsia="Times New Roman" w:hAnsi="Georgia" w:cs="Times New Roman"/>
          <w:b/>
          <w:bCs/>
          <w:color w:val="1A1A1A"/>
          <w:sz w:val="44"/>
          <w:szCs w:val="44"/>
        </w:rPr>
        <w:t>Russel</w:t>
      </w:r>
      <w:proofErr w:type="spellEnd"/>
    </w:p>
    <w:p w:rsidR="003169DB" w:rsidRPr="003169DB" w:rsidRDefault="003169DB" w:rsidP="003169DB">
      <w:pPr>
        <w:shd w:val="clear" w:color="auto" w:fill="FFFFFF"/>
        <w:spacing w:after="80" w:line="250" w:lineRule="atLeast"/>
        <w:ind w:firstLine="432"/>
        <w:jc w:val="both"/>
        <w:rPr>
          <w:rFonts w:ascii="Georgia" w:eastAsia="Times New Roman" w:hAnsi="Georgia" w:cs="Times New Roman"/>
          <w:color w:val="1A1A1A"/>
          <w:sz w:val="28"/>
          <w:szCs w:val="28"/>
        </w:rPr>
      </w:pPr>
      <w:proofErr w:type="spellStart"/>
      <w:r w:rsidRPr="003169DB">
        <w:rPr>
          <w:rFonts w:ascii="Georgia" w:eastAsia="Times New Roman" w:hAnsi="Georgia" w:cs="Times New Roman"/>
          <w:color w:val="1A1A1A"/>
          <w:sz w:val="28"/>
          <w:szCs w:val="28"/>
        </w:rPr>
        <w:t>Ans</w:t>
      </w:r>
      <w:proofErr w:type="spellEnd"/>
      <w:r w:rsidRPr="003169DB">
        <w:rPr>
          <w:rFonts w:ascii="Georgia" w:eastAsia="Times New Roman" w:hAnsi="Georgia" w:cs="Times New Roman"/>
          <w:color w:val="1A1A1A"/>
          <w:sz w:val="28"/>
          <w:szCs w:val="28"/>
        </w:rPr>
        <w:t>:</w:t>
      </w:r>
    </w:p>
    <w:p w:rsidR="003169DB" w:rsidRPr="003169DB" w:rsidRDefault="003169DB" w:rsidP="003169DB">
      <w:pPr>
        <w:shd w:val="clear" w:color="auto" w:fill="FFFFFF"/>
        <w:spacing w:after="80" w:line="250" w:lineRule="atLeast"/>
        <w:ind w:firstLine="432"/>
        <w:rPr>
          <w:rFonts w:ascii="Georgia" w:eastAsia="Times New Roman" w:hAnsi="Georgia" w:cs="Times New Roman"/>
          <w:color w:val="1A1A1A"/>
          <w:sz w:val="28"/>
          <w:szCs w:val="28"/>
        </w:rPr>
      </w:pPr>
      <w:r w:rsidRPr="003169DB">
        <w:rPr>
          <w:rFonts w:ascii="Georgia" w:eastAsia="Times New Roman" w:hAnsi="Georgia" w:cs="Times New Roman"/>
          <w:color w:val="1A1A1A"/>
          <w:sz w:val="28"/>
          <w:szCs w:val="28"/>
        </w:rPr>
        <w:t xml:space="preserve">This essay begins with Russell declaring </w:t>
      </w:r>
      <w:proofErr w:type="gramStart"/>
      <w:r w:rsidRPr="003169DB">
        <w:rPr>
          <w:rFonts w:ascii="Georgia" w:eastAsia="Times New Roman" w:hAnsi="Georgia" w:cs="Times New Roman"/>
          <w:color w:val="1A1A1A"/>
          <w:sz w:val="28"/>
          <w:szCs w:val="28"/>
        </w:rPr>
        <w:t>himself</w:t>
      </w:r>
      <w:proofErr w:type="gramEnd"/>
      <w:r w:rsidRPr="003169DB">
        <w:rPr>
          <w:rFonts w:ascii="Georgia" w:eastAsia="Times New Roman" w:hAnsi="Georgia" w:cs="Times New Roman"/>
          <w:color w:val="1A1A1A"/>
          <w:sz w:val="28"/>
          <w:szCs w:val="28"/>
        </w:rPr>
        <w:t xml:space="preserve"> to be a Rationalist. He defines rationality in his opinion as the habit of taking account of all relevant evidence in arriving at a belief. Where certainty is not possible a rational man will attach the greatest importance to the most probable opinion, while keeping other opinions in his mind as alternatives which subsequent evidence may show to be preferable.</w:t>
      </w:r>
    </w:p>
    <w:p w:rsidR="003169DB" w:rsidRPr="003169DB" w:rsidRDefault="003169DB" w:rsidP="003169DB">
      <w:pPr>
        <w:shd w:val="clear" w:color="auto" w:fill="FFFFFF"/>
        <w:spacing w:after="0" w:line="240" w:lineRule="auto"/>
        <w:rPr>
          <w:rFonts w:ascii="Georgia" w:eastAsia="Times New Roman" w:hAnsi="Georgia" w:cs="Times New Roman"/>
          <w:color w:val="1A1A1A"/>
          <w:sz w:val="28"/>
          <w:szCs w:val="28"/>
        </w:rPr>
      </w:pPr>
      <w:r w:rsidRPr="003169DB">
        <w:rPr>
          <w:rFonts w:ascii="Georgia" w:eastAsia="Times New Roman" w:hAnsi="Georgia" w:cs="Times New Roman"/>
          <w:color w:val="1A1A1A"/>
          <w:sz w:val="28"/>
          <w:szCs w:val="28"/>
        </w:rPr>
        <w:t>The meaning of irrationality</w:t>
      </w:r>
    </w:p>
    <w:p w:rsidR="003169DB" w:rsidRPr="003169DB" w:rsidRDefault="003169DB" w:rsidP="003169DB">
      <w:pPr>
        <w:shd w:val="clear" w:color="auto" w:fill="FFFFFF"/>
        <w:spacing w:after="80" w:line="250" w:lineRule="atLeast"/>
        <w:ind w:firstLine="432"/>
        <w:rPr>
          <w:rFonts w:ascii="Georgia" w:eastAsia="Times New Roman" w:hAnsi="Georgia" w:cs="Times New Roman"/>
          <w:color w:val="1A1A1A"/>
          <w:sz w:val="28"/>
          <w:szCs w:val="28"/>
        </w:rPr>
      </w:pPr>
      <w:r w:rsidRPr="003169DB">
        <w:rPr>
          <w:rFonts w:ascii="Georgia" w:eastAsia="Times New Roman" w:hAnsi="Georgia" w:cs="Times New Roman"/>
          <w:color w:val="1A1A1A"/>
          <w:sz w:val="28"/>
          <w:szCs w:val="28"/>
        </w:rPr>
        <w:t>Irrationality means disbelief in objective facts. It arises mostly from the desire to assert something for which there is no evidence, or from the desire to deny something for which there is sufficient evidence.</w:t>
      </w:r>
    </w:p>
    <w:p w:rsidR="003169DB" w:rsidRPr="003169DB" w:rsidRDefault="003169DB" w:rsidP="003169DB">
      <w:pPr>
        <w:shd w:val="clear" w:color="auto" w:fill="FFFFFF"/>
        <w:spacing w:after="0" w:line="240" w:lineRule="auto"/>
        <w:rPr>
          <w:rFonts w:ascii="Georgia" w:eastAsia="Times New Roman" w:hAnsi="Georgia" w:cs="Times New Roman"/>
          <w:color w:val="1A1A1A"/>
          <w:sz w:val="28"/>
          <w:szCs w:val="28"/>
        </w:rPr>
      </w:pPr>
      <w:r w:rsidRPr="003169DB">
        <w:rPr>
          <w:rFonts w:ascii="Georgia" w:eastAsia="Times New Roman" w:hAnsi="Georgia" w:cs="Times New Roman"/>
          <w:color w:val="1A1A1A"/>
          <w:sz w:val="28"/>
          <w:szCs w:val="28"/>
        </w:rPr>
        <w:t>The usefulness of psycho analysis</w:t>
      </w:r>
    </w:p>
    <w:p w:rsidR="003169DB" w:rsidRPr="003169DB" w:rsidRDefault="003169DB" w:rsidP="003169DB">
      <w:pPr>
        <w:shd w:val="clear" w:color="auto" w:fill="FFFFFF"/>
        <w:spacing w:after="80" w:line="250" w:lineRule="atLeast"/>
        <w:ind w:firstLine="432"/>
        <w:rPr>
          <w:rFonts w:ascii="Georgia" w:eastAsia="Times New Roman" w:hAnsi="Georgia" w:cs="Times New Roman"/>
          <w:color w:val="1A1A1A"/>
          <w:sz w:val="28"/>
          <w:szCs w:val="28"/>
        </w:rPr>
      </w:pPr>
      <w:r w:rsidRPr="003169DB">
        <w:rPr>
          <w:rFonts w:ascii="Georgia" w:eastAsia="Times New Roman" w:hAnsi="Georgia" w:cs="Times New Roman"/>
          <w:color w:val="1A1A1A"/>
          <w:sz w:val="28"/>
          <w:szCs w:val="28"/>
        </w:rPr>
        <w:t>Psycho-analysis can prove very useful in the cultivation of rationalism. Psycho-analysis provides a technique by which we are enabled to see ourselves as others see us.</w:t>
      </w:r>
      <w:r w:rsidRPr="003169DB">
        <w:rPr>
          <w:rFonts w:ascii="Georgia" w:eastAsia="Times New Roman" w:hAnsi="Georgia" w:cs="Times New Roman"/>
          <w:i/>
          <w:iCs/>
          <w:color w:val="1A1A1A"/>
          <w:sz w:val="28"/>
          <w:szCs w:val="28"/>
        </w:rPr>
        <w:t> </w:t>
      </w:r>
      <w:r w:rsidRPr="003169DB">
        <w:rPr>
          <w:rFonts w:ascii="Georgia" w:eastAsia="Times New Roman" w:hAnsi="Georgia" w:cs="Times New Roman"/>
          <w:color w:val="1A1A1A"/>
          <w:sz w:val="28"/>
          <w:szCs w:val="28"/>
        </w:rPr>
        <w:t xml:space="preserve">Combined with </w:t>
      </w:r>
      <w:proofErr w:type="gramStart"/>
      <w:r w:rsidRPr="003169DB">
        <w:rPr>
          <w:rFonts w:ascii="Georgia" w:eastAsia="Times New Roman" w:hAnsi="Georgia" w:cs="Times New Roman"/>
          <w:color w:val="1A1A1A"/>
          <w:sz w:val="28"/>
          <w:szCs w:val="28"/>
        </w:rPr>
        <w:t>a training</w:t>
      </w:r>
      <w:proofErr w:type="gramEnd"/>
      <w:r w:rsidRPr="003169DB">
        <w:rPr>
          <w:rFonts w:ascii="Georgia" w:eastAsia="Times New Roman" w:hAnsi="Georgia" w:cs="Times New Roman"/>
          <w:color w:val="1A1A1A"/>
          <w:sz w:val="28"/>
          <w:szCs w:val="28"/>
        </w:rPr>
        <w:t xml:space="preserve"> in the scientific outlook, this method could help people to become much more rational than they are at present regarding their beliefs about matters of fact and about the probable effects of any proposed action.</w:t>
      </w:r>
    </w:p>
    <w:p w:rsidR="003169DB" w:rsidRPr="003169DB" w:rsidRDefault="003169DB" w:rsidP="003169DB">
      <w:pPr>
        <w:shd w:val="clear" w:color="auto" w:fill="FFFFFF"/>
        <w:spacing w:after="0" w:line="240" w:lineRule="auto"/>
        <w:rPr>
          <w:rFonts w:ascii="Georgia" w:eastAsia="Times New Roman" w:hAnsi="Georgia" w:cs="Times New Roman"/>
          <w:color w:val="1A1A1A"/>
          <w:sz w:val="28"/>
          <w:szCs w:val="28"/>
        </w:rPr>
      </w:pPr>
      <w:r w:rsidRPr="003169DB">
        <w:rPr>
          <w:rFonts w:ascii="Georgia" w:eastAsia="Times New Roman" w:hAnsi="Georgia" w:cs="Times New Roman"/>
          <w:color w:val="1A1A1A"/>
          <w:sz w:val="28"/>
          <w:szCs w:val="28"/>
        </w:rPr>
        <w:t>The need of rationality in human life</w:t>
      </w:r>
    </w:p>
    <w:p w:rsidR="003169DB" w:rsidRPr="003169DB" w:rsidRDefault="003169DB" w:rsidP="003169DB">
      <w:pPr>
        <w:shd w:val="clear" w:color="auto" w:fill="FFFFFF"/>
        <w:spacing w:after="80" w:line="250" w:lineRule="atLeast"/>
        <w:ind w:firstLine="432"/>
        <w:rPr>
          <w:rFonts w:ascii="Georgia" w:eastAsia="Times New Roman" w:hAnsi="Georgia" w:cs="Times New Roman"/>
          <w:color w:val="1A1A1A"/>
          <w:sz w:val="28"/>
          <w:szCs w:val="28"/>
        </w:rPr>
      </w:pPr>
      <w:r w:rsidRPr="003169DB">
        <w:rPr>
          <w:rFonts w:ascii="Georgia" w:eastAsia="Times New Roman" w:hAnsi="Georgia" w:cs="Times New Roman"/>
          <w:color w:val="1A1A1A"/>
          <w:sz w:val="28"/>
          <w:szCs w:val="28"/>
        </w:rPr>
        <w:t xml:space="preserve">Complete rationality is undoubtedly an ideal that cannot be achieved. However, it is possible to attain a fair degree of rationality. All solid progress in the world consists of an increase in rationality, both practical and theoretical. A man is rational in proportion as his intelligence determines and controls his desires. The control of our actions by our intelligence is ultimately of the utmost importance, especially because science has increased the means at our disposal for harming each other. At present all the great forces in the world—education, the press, politics, religion—are on the side of irrationality. It is to intelligence that we must look for the solution of the ills from which our world is suffering. A more sane and balanced view of our relations with our </w:t>
      </w:r>
      <w:proofErr w:type="spellStart"/>
      <w:r w:rsidRPr="003169DB">
        <w:rPr>
          <w:rFonts w:ascii="Georgia" w:eastAsia="Times New Roman" w:hAnsi="Georgia" w:cs="Times New Roman"/>
          <w:color w:val="1A1A1A"/>
          <w:sz w:val="28"/>
          <w:szCs w:val="28"/>
        </w:rPr>
        <w:t>neighbours</w:t>
      </w:r>
      <w:proofErr w:type="spellEnd"/>
      <w:r w:rsidRPr="003169DB">
        <w:rPr>
          <w:rFonts w:ascii="Georgia" w:eastAsia="Times New Roman" w:hAnsi="Georgia" w:cs="Times New Roman"/>
          <w:color w:val="1A1A1A"/>
          <w:sz w:val="28"/>
          <w:szCs w:val="28"/>
        </w:rPr>
        <w:t xml:space="preserve"> and with the world is urgently necessary.</w:t>
      </w:r>
    </w:p>
    <w:p w:rsidR="003169DB" w:rsidRPr="003169DB" w:rsidRDefault="003169DB" w:rsidP="003169DB">
      <w:pPr>
        <w:shd w:val="clear" w:color="auto" w:fill="FFFFFF"/>
        <w:spacing w:after="0" w:line="240" w:lineRule="auto"/>
        <w:rPr>
          <w:rFonts w:ascii="Georgia" w:eastAsia="Times New Roman" w:hAnsi="Georgia" w:cs="Times New Roman"/>
          <w:color w:val="1A1A1A"/>
          <w:sz w:val="28"/>
          <w:szCs w:val="28"/>
        </w:rPr>
      </w:pPr>
      <w:r w:rsidRPr="003169DB">
        <w:rPr>
          <w:rFonts w:ascii="Georgia" w:eastAsia="Times New Roman" w:hAnsi="Georgia" w:cs="Times New Roman"/>
          <w:color w:val="1A1A1A"/>
          <w:sz w:val="28"/>
          <w:szCs w:val="28"/>
        </w:rPr>
        <w:t>Critical comments</w:t>
      </w:r>
    </w:p>
    <w:p w:rsidR="003169DB" w:rsidRPr="003169DB" w:rsidRDefault="003169DB" w:rsidP="003169DB">
      <w:pPr>
        <w:shd w:val="clear" w:color="auto" w:fill="FFFFFF"/>
        <w:spacing w:after="80" w:line="246" w:lineRule="atLeast"/>
        <w:ind w:firstLine="432"/>
        <w:rPr>
          <w:rFonts w:ascii="Georgia" w:eastAsia="Times New Roman" w:hAnsi="Georgia" w:cs="Times New Roman"/>
          <w:color w:val="1A1A1A"/>
          <w:sz w:val="28"/>
          <w:szCs w:val="28"/>
        </w:rPr>
      </w:pPr>
      <w:r w:rsidRPr="003169DB">
        <w:rPr>
          <w:rFonts w:ascii="Georgia" w:eastAsia="Times New Roman" w:hAnsi="Georgia" w:cs="Times New Roman"/>
          <w:color w:val="1A1A1A"/>
          <w:sz w:val="28"/>
          <w:szCs w:val="28"/>
        </w:rPr>
        <w:t xml:space="preserve">Thus in this essay Russell opposes people’s tendency to hold beliefs for which there are no grounds. Blind faith and prejudices belong to this category, especially where ideas about our religion and our country are concerned. Rationalism is a means whereby harmony in social and </w:t>
      </w:r>
      <w:r w:rsidRPr="003169DB">
        <w:rPr>
          <w:rFonts w:ascii="Georgia" w:eastAsia="Times New Roman" w:hAnsi="Georgia" w:cs="Times New Roman"/>
          <w:color w:val="1A1A1A"/>
          <w:sz w:val="28"/>
          <w:szCs w:val="28"/>
        </w:rPr>
        <w:lastRenderedPageBreak/>
        <w:t>international relations can be promoted. Nor can any enlightened man of today quarrel with Russell’s thesis. Orthodox religious persons will, however, never allow their beliefs to be subjected to the test of rationalism.</w:t>
      </w:r>
    </w:p>
    <w:p w:rsidR="003169DB" w:rsidRPr="003169DB" w:rsidRDefault="003169DB" w:rsidP="003169DB">
      <w:pPr>
        <w:rPr>
          <w:sz w:val="28"/>
          <w:szCs w:val="28"/>
        </w:rPr>
      </w:pPr>
      <w:r w:rsidRPr="003169DB">
        <w:rPr>
          <w:sz w:val="28"/>
          <w:szCs w:val="28"/>
        </w:rPr>
        <w:t xml:space="preserve">It is common for Bertrand Russell’s admirers to repeat his many quips about other people’s lack of good sense, for example, “most people would die sooner than think – in fact, they do so.” 1 But it is less common for them to assert that this view is one of Russell’s fundamental assumptions about human nature and at the core of his serious moral, social, and political thought. This essay aims to show that this expressed </w:t>
      </w:r>
      <w:proofErr w:type="spellStart"/>
      <w:r w:rsidRPr="003169DB">
        <w:rPr>
          <w:sz w:val="28"/>
          <w:szCs w:val="28"/>
        </w:rPr>
        <w:t>scepticism</w:t>
      </w:r>
      <w:proofErr w:type="spellEnd"/>
      <w:r w:rsidRPr="003169DB">
        <w:rPr>
          <w:sz w:val="28"/>
          <w:szCs w:val="28"/>
        </w:rPr>
        <w:t xml:space="preserve"> about human reason is indeed a core assumption of Russell’s public philosophy throughout his life. Even if one accepts this, however, one can still ask: “But is it true?” It will be argued that there is much support for Russell’s view of human reason in recent psychological literature. Examples of how this assumption affects Russell’s social and political thought are indicated.</w:t>
      </w:r>
    </w:p>
    <w:sectPr w:rsidR="003169DB" w:rsidRPr="003169D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69DB"/>
    <w:rsid w:val="00316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169DB"/>
  </w:style>
</w:styles>
</file>

<file path=word/webSettings.xml><?xml version="1.0" encoding="utf-8"?>
<w:webSettings xmlns:r="http://schemas.openxmlformats.org/officeDocument/2006/relationships" xmlns:w="http://schemas.openxmlformats.org/wordprocessingml/2006/main">
  <w:divs>
    <w:div w:id="1120998160">
      <w:bodyDiv w:val="1"/>
      <w:marLeft w:val="0"/>
      <w:marRight w:val="0"/>
      <w:marTop w:val="0"/>
      <w:marBottom w:val="0"/>
      <w:divBdr>
        <w:top w:val="none" w:sz="0" w:space="0" w:color="auto"/>
        <w:left w:val="none" w:sz="0" w:space="0" w:color="auto"/>
        <w:bottom w:val="none" w:sz="0" w:space="0" w:color="auto"/>
        <w:right w:val="none" w:sz="0" w:space="0" w:color="auto"/>
      </w:divBdr>
      <w:divsChild>
        <w:div w:id="2141990553">
          <w:marLeft w:val="0"/>
          <w:marRight w:val="0"/>
          <w:marTop w:val="0"/>
          <w:marBottom w:val="80"/>
          <w:divBdr>
            <w:top w:val="none" w:sz="0" w:space="0" w:color="auto"/>
            <w:left w:val="none" w:sz="0" w:space="0" w:color="auto"/>
            <w:bottom w:val="none" w:sz="0" w:space="0" w:color="auto"/>
            <w:right w:val="none" w:sz="0" w:space="0" w:color="auto"/>
          </w:divBdr>
        </w:div>
        <w:div w:id="1128427131">
          <w:marLeft w:val="0"/>
          <w:marRight w:val="0"/>
          <w:marTop w:val="0"/>
          <w:marBottom w:val="0"/>
          <w:divBdr>
            <w:top w:val="none" w:sz="0" w:space="0" w:color="auto"/>
            <w:left w:val="none" w:sz="0" w:space="0" w:color="auto"/>
            <w:bottom w:val="none" w:sz="0" w:space="0" w:color="auto"/>
            <w:right w:val="none" w:sz="0" w:space="0" w:color="auto"/>
          </w:divBdr>
        </w:div>
        <w:div w:id="114102880">
          <w:marLeft w:val="0"/>
          <w:marRight w:val="0"/>
          <w:marTop w:val="0"/>
          <w:marBottom w:val="80"/>
          <w:divBdr>
            <w:top w:val="none" w:sz="0" w:space="0" w:color="auto"/>
            <w:left w:val="none" w:sz="0" w:space="0" w:color="auto"/>
            <w:bottom w:val="none" w:sz="0" w:space="0" w:color="auto"/>
            <w:right w:val="none" w:sz="0" w:space="0" w:color="auto"/>
          </w:divBdr>
        </w:div>
        <w:div w:id="1977635600">
          <w:marLeft w:val="0"/>
          <w:marRight w:val="0"/>
          <w:marTop w:val="0"/>
          <w:marBottom w:val="0"/>
          <w:divBdr>
            <w:top w:val="none" w:sz="0" w:space="0" w:color="auto"/>
            <w:left w:val="none" w:sz="0" w:space="0" w:color="auto"/>
            <w:bottom w:val="none" w:sz="0" w:space="0" w:color="auto"/>
            <w:right w:val="none" w:sz="0" w:space="0" w:color="auto"/>
          </w:divBdr>
        </w:div>
        <w:div w:id="584387474">
          <w:marLeft w:val="0"/>
          <w:marRight w:val="0"/>
          <w:marTop w:val="0"/>
          <w:marBottom w:val="80"/>
          <w:divBdr>
            <w:top w:val="none" w:sz="0" w:space="0" w:color="auto"/>
            <w:left w:val="none" w:sz="0" w:space="0" w:color="auto"/>
            <w:bottom w:val="none" w:sz="0" w:space="0" w:color="auto"/>
            <w:right w:val="none" w:sz="0" w:space="0" w:color="auto"/>
          </w:divBdr>
        </w:div>
        <w:div w:id="1745831682">
          <w:marLeft w:val="0"/>
          <w:marRight w:val="0"/>
          <w:marTop w:val="0"/>
          <w:marBottom w:val="0"/>
          <w:divBdr>
            <w:top w:val="none" w:sz="0" w:space="0" w:color="auto"/>
            <w:left w:val="none" w:sz="0" w:space="0" w:color="auto"/>
            <w:bottom w:val="none" w:sz="0" w:space="0" w:color="auto"/>
            <w:right w:val="none" w:sz="0" w:space="0" w:color="auto"/>
          </w:divBdr>
        </w:div>
        <w:div w:id="1186208993">
          <w:marLeft w:val="0"/>
          <w:marRight w:val="0"/>
          <w:marTop w:val="0"/>
          <w:marBottom w:val="80"/>
          <w:divBdr>
            <w:top w:val="none" w:sz="0" w:space="0" w:color="auto"/>
            <w:left w:val="none" w:sz="0" w:space="0" w:color="auto"/>
            <w:bottom w:val="none" w:sz="0" w:space="0" w:color="auto"/>
            <w:right w:val="none" w:sz="0" w:space="0" w:color="auto"/>
          </w:divBdr>
        </w:div>
        <w:div w:id="1722554188">
          <w:marLeft w:val="0"/>
          <w:marRight w:val="0"/>
          <w:marTop w:val="0"/>
          <w:marBottom w:val="0"/>
          <w:divBdr>
            <w:top w:val="none" w:sz="0" w:space="0" w:color="auto"/>
            <w:left w:val="none" w:sz="0" w:space="0" w:color="auto"/>
            <w:bottom w:val="none" w:sz="0" w:space="0" w:color="auto"/>
            <w:right w:val="none" w:sz="0" w:space="0" w:color="auto"/>
          </w:divBdr>
        </w:div>
        <w:div w:id="1580824309">
          <w:marLeft w:val="0"/>
          <w:marRight w:val="0"/>
          <w:marTop w:val="0"/>
          <w:marBottom w:val="80"/>
          <w:divBdr>
            <w:top w:val="none" w:sz="0" w:space="0" w:color="auto"/>
            <w:left w:val="none" w:sz="0" w:space="0" w:color="auto"/>
            <w:bottom w:val="none" w:sz="0" w:space="0" w:color="auto"/>
            <w:right w:val="none" w:sz="0" w:space="0" w:color="auto"/>
          </w:divBdr>
        </w:div>
        <w:div w:id="1100107639">
          <w:marLeft w:val="0"/>
          <w:marRight w:val="0"/>
          <w:marTop w:val="0"/>
          <w:marBottom w:val="0"/>
          <w:divBdr>
            <w:top w:val="none" w:sz="0" w:space="0" w:color="auto"/>
            <w:left w:val="none" w:sz="0" w:space="0" w:color="auto"/>
            <w:bottom w:val="none" w:sz="0" w:space="0" w:color="auto"/>
            <w:right w:val="none" w:sz="0" w:space="0" w:color="auto"/>
          </w:divBdr>
        </w:div>
        <w:div w:id="787360472">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503</Words>
  <Characters>2872</Characters>
  <Application>Microsoft Office Word</Application>
  <DocSecurity>0</DocSecurity>
  <Lines>23</Lines>
  <Paragraphs>6</Paragraphs>
  <ScaleCrop>false</ScaleCrop>
  <Company>Oprekin</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 Tawassum</dc:creator>
  <cp:lastModifiedBy>Anisa Tawassum</cp:lastModifiedBy>
  <cp:revision>1</cp:revision>
  <dcterms:created xsi:type="dcterms:W3CDTF">2020-04-25T09:13:00Z</dcterms:created>
  <dcterms:modified xsi:type="dcterms:W3CDTF">2020-04-25T09:21:00Z</dcterms:modified>
</cp:coreProperties>
</file>