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AC" w:rsidRDefault="002919AC" w:rsidP="002919A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Syllabus of S</w:t>
      </w:r>
      <w:r w:rsidRPr="004F0EA2">
        <w:rPr>
          <w:rFonts w:ascii="Times New Roman" w:hAnsi="Times New Roman" w:cs="Times New Roman"/>
          <w:b/>
          <w:sz w:val="20"/>
          <w:szCs w:val="20"/>
        </w:rPr>
        <w:t xml:space="preserve">ixth Semester </w:t>
      </w:r>
    </w:p>
    <w:p w:rsidR="002919AC" w:rsidRPr="004F0EA2" w:rsidRDefault="002919AC" w:rsidP="002919A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4F0EA2">
        <w:rPr>
          <w:rFonts w:ascii="Times New Roman" w:hAnsi="Times New Roman" w:cs="Times New Roman"/>
          <w:b/>
          <w:sz w:val="20"/>
          <w:szCs w:val="20"/>
        </w:rPr>
        <w:t>(Major Course)</w:t>
      </w:r>
    </w:p>
    <w:p w:rsidR="002919AC" w:rsidRPr="004F0EA2" w:rsidRDefault="002919AC" w:rsidP="002919A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Paper General Sociology (6.3) </w:t>
      </w:r>
    </w:p>
    <w:p w:rsidR="002919AC" w:rsidRPr="004F0EA2" w:rsidRDefault="002919AC" w:rsidP="002919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919AC" w:rsidRPr="004F0EA2" w:rsidRDefault="002919AC" w:rsidP="002919A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F0E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p w:rsidR="002919AC" w:rsidRPr="004F0EA2" w:rsidRDefault="002919AC" w:rsidP="002919A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Unit I: Culture:</w:t>
      </w:r>
    </w:p>
    <w:p w:rsidR="002919AC" w:rsidRPr="004F0EA2" w:rsidRDefault="002919AC" w:rsidP="002919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F0EA2">
        <w:rPr>
          <w:rFonts w:ascii="Times New Roman" w:hAnsi="Times New Roman" w:cs="Times New Roman"/>
          <w:sz w:val="20"/>
          <w:szCs w:val="20"/>
        </w:rPr>
        <w:t>Meaning of Culture.</w:t>
      </w:r>
    </w:p>
    <w:p w:rsidR="002919AC" w:rsidRPr="004F0EA2" w:rsidRDefault="002919AC" w:rsidP="002919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F0EA2">
        <w:rPr>
          <w:rFonts w:ascii="Times New Roman" w:hAnsi="Times New Roman" w:cs="Times New Roman"/>
          <w:sz w:val="20"/>
          <w:szCs w:val="20"/>
        </w:rPr>
        <w:t>Evolution of Culture.</w:t>
      </w:r>
    </w:p>
    <w:p w:rsidR="002919AC" w:rsidRPr="004F0EA2" w:rsidRDefault="002919AC" w:rsidP="002919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F0EA2">
        <w:rPr>
          <w:rFonts w:ascii="Times New Roman" w:hAnsi="Times New Roman" w:cs="Times New Roman"/>
          <w:sz w:val="20"/>
          <w:szCs w:val="20"/>
        </w:rPr>
        <w:t xml:space="preserve">Variability of Culture. </w:t>
      </w:r>
    </w:p>
    <w:p w:rsidR="002919AC" w:rsidRPr="004F0EA2" w:rsidRDefault="002919AC" w:rsidP="002919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F0EA2">
        <w:rPr>
          <w:rFonts w:ascii="Times New Roman" w:hAnsi="Times New Roman" w:cs="Times New Roman"/>
          <w:sz w:val="20"/>
          <w:szCs w:val="20"/>
        </w:rPr>
        <w:t>Functions of Culture.</w:t>
      </w:r>
    </w:p>
    <w:p w:rsidR="002919AC" w:rsidRPr="004F0EA2" w:rsidRDefault="002919AC" w:rsidP="002919A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Unit II: Social Control:</w:t>
      </w:r>
    </w:p>
    <w:p w:rsidR="002919AC" w:rsidRPr="004F0EA2" w:rsidRDefault="002919AC" w:rsidP="002919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F0EA2">
        <w:rPr>
          <w:rFonts w:ascii="Times New Roman" w:hAnsi="Times New Roman" w:cs="Times New Roman"/>
          <w:sz w:val="20"/>
          <w:szCs w:val="20"/>
        </w:rPr>
        <w:t>Meaning and nature of Social Control.</w:t>
      </w:r>
    </w:p>
    <w:p w:rsidR="002919AC" w:rsidRPr="004F0EA2" w:rsidRDefault="002919AC" w:rsidP="002919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F0EA2">
        <w:rPr>
          <w:rFonts w:ascii="Times New Roman" w:hAnsi="Times New Roman" w:cs="Times New Roman"/>
          <w:sz w:val="20"/>
          <w:szCs w:val="20"/>
        </w:rPr>
        <w:t>Development of the concept of Social Control.</w:t>
      </w:r>
    </w:p>
    <w:p w:rsidR="002919AC" w:rsidRPr="004F0EA2" w:rsidRDefault="002919AC" w:rsidP="002919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F0EA2">
        <w:rPr>
          <w:rFonts w:ascii="Times New Roman" w:hAnsi="Times New Roman" w:cs="Times New Roman"/>
          <w:sz w:val="20"/>
          <w:szCs w:val="20"/>
        </w:rPr>
        <w:t>Needs of Social Control.</w:t>
      </w:r>
    </w:p>
    <w:p w:rsidR="002919AC" w:rsidRPr="004F0EA2" w:rsidRDefault="002919AC" w:rsidP="002919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F0EA2">
        <w:rPr>
          <w:rFonts w:ascii="Times New Roman" w:hAnsi="Times New Roman" w:cs="Times New Roman"/>
          <w:sz w:val="20"/>
          <w:szCs w:val="20"/>
        </w:rPr>
        <w:t>Means of social Control.</w:t>
      </w:r>
    </w:p>
    <w:p w:rsidR="002919AC" w:rsidRPr="004F0EA2" w:rsidRDefault="002919AC" w:rsidP="002919A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Unit III: Social Change:</w:t>
      </w:r>
    </w:p>
    <w:p w:rsidR="002919AC" w:rsidRPr="004F0EA2" w:rsidRDefault="002919AC" w:rsidP="002919A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F0EA2">
        <w:rPr>
          <w:rFonts w:ascii="Times New Roman" w:hAnsi="Times New Roman" w:cs="Times New Roman"/>
          <w:sz w:val="20"/>
          <w:szCs w:val="20"/>
        </w:rPr>
        <w:t>Meaning of Social Change.</w:t>
      </w:r>
    </w:p>
    <w:p w:rsidR="002919AC" w:rsidRPr="004F0EA2" w:rsidRDefault="002919AC" w:rsidP="002919A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F0EA2">
        <w:rPr>
          <w:rFonts w:ascii="Times New Roman" w:hAnsi="Times New Roman" w:cs="Times New Roman"/>
          <w:sz w:val="20"/>
          <w:szCs w:val="20"/>
        </w:rPr>
        <w:t>Causes of Social change.</w:t>
      </w:r>
    </w:p>
    <w:p w:rsidR="002919AC" w:rsidRPr="004F0EA2" w:rsidRDefault="002919AC" w:rsidP="002919A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F0EA2">
        <w:rPr>
          <w:rFonts w:ascii="Times New Roman" w:hAnsi="Times New Roman" w:cs="Times New Roman"/>
          <w:sz w:val="20"/>
          <w:szCs w:val="20"/>
        </w:rPr>
        <w:t>Theories of Social Change.</w:t>
      </w:r>
    </w:p>
    <w:p w:rsidR="002919AC" w:rsidRPr="004F0EA2" w:rsidRDefault="002919AC" w:rsidP="002919A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Unit IV: Socialization:</w:t>
      </w:r>
    </w:p>
    <w:p w:rsidR="002919AC" w:rsidRPr="004F0EA2" w:rsidRDefault="002919AC" w:rsidP="002919A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F0EA2">
        <w:rPr>
          <w:rFonts w:ascii="Times New Roman" w:hAnsi="Times New Roman" w:cs="Times New Roman"/>
          <w:sz w:val="20"/>
          <w:szCs w:val="20"/>
        </w:rPr>
        <w:t>Meaning of Socialization.</w:t>
      </w:r>
    </w:p>
    <w:p w:rsidR="002919AC" w:rsidRPr="004F0EA2" w:rsidRDefault="002919AC" w:rsidP="002919A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F0EA2">
        <w:rPr>
          <w:rFonts w:ascii="Times New Roman" w:hAnsi="Times New Roman" w:cs="Times New Roman"/>
          <w:sz w:val="20"/>
          <w:szCs w:val="20"/>
        </w:rPr>
        <w:t>Process of socialization.</w:t>
      </w:r>
    </w:p>
    <w:p w:rsidR="002919AC" w:rsidRPr="004F0EA2" w:rsidRDefault="002919AC" w:rsidP="002919A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F0EA2">
        <w:rPr>
          <w:rFonts w:ascii="Times New Roman" w:hAnsi="Times New Roman" w:cs="Times New Roman"/>
          <w:sz w:val="20"/>
          <w:szCs w:val="20"/>
        </w:rPr>
        <w:t>Factors of the Process of Socialization.</w:t>
      </w:r>
    </w:p>
    <w:p w:rsidR="002919AC" w:rsidRPr="004F0EA2" w:rsidRDefault="002919AC" w:rsidP="002919A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F0EA2">
        <w:rPr>
          <w:rFonts w:ascii="Times New Roman" w:hAnsi="Times New Roman" w:cs="Times New Roman"/>
          <w:sz w:val="20"/>
          <w:szCs w:val="20"/>
        </w:rPr>
        <w:t>Agencies of Socialization.</w:t>
      </w:r>
    </w:p>
    <w:p w:rsidR="002919AC" w:rsidRDefault="002919AC" w:rsidP="002919AC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:rsidR="002919AC" w:rsidRDefault="002919AC" w:rsidP="002919AC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:rsidR="009165EE" w:rsidRDefault="009165EE"/>
    <w:sectPr w:rsidR="009165EE" w:rsidSect="00916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E1F"/>
    <w:multiLevelType w:val="hybridMultilevel"/>
    <w:tmpl w:val="87F2DD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BE7CFD"/>
    <w:multiLevelType w:val="hybridMultilevel"/>
    <w:tmpl w:val="96D61C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E57BF0"/>
    <w:multiLevelType w:val="hybridMultilevel"/>
    <w:tmpl w:val="EC32DE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371C21"/>
    <w:multiLevelType w:val="hybridMultilevel"/>
    <w:tmpl w:val="A510C5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/>
  <w:rsids>
    <w:rsidRoot w:val="002919AC"/>
    <w:rsid w:val="002919AC"/>
    <w:rsid w:val="0091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9AC"/>
    <w:pPr>
      <w:spacing w:after="0" w:line="240" w:lineRule="auto"/>
    </w:pPr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2021-07-26T08:06:00Z</dcterms:created>
  <dcterms:modified xsi:type="dcterms:W3CDTF">2021-07-26T08:11:00Z</dcterms:modified>
</cp:coreProperties>
</file>