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DDB" w:rsidRPr="00D97DDB" w:rsidRDefault="00D97DDB" w:rsidP="00D97DDB">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14599D"/>
          <w:sz w:val="24"/>
          <w:szCs w:val="24"/>
          <w:lang w:eastAsia="en-GB"/>
        </w:rPr>
        <w:drawing>
          <wp:inline distT="0" distB="0" distL="0" distR="0">
            <wp:extent cx="1171575" cy="285750"/>
            <wp:effectExtent l="19050" t="0" r="9525" b="0"/>
            <wp:docPr id="1" name="Picture 1" descr="Encyclopedia Britannica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yclopedia Britannica logo">
                      <a:hlinkClick r:id="rId5"/>
                    </pic:cNvPr>
                    <pic:cNvPicPr>
                      <a:picLocks noChangeAspect="1" noChangeArrowheads="1"/>
                    </pic:cNvPicPr>
                  </pic:nvPicPr>
                  <pic:blipFill>
                    <a:blip r:embed="rId6"/>
                    <a:srcRect/>
                    <a:stretch>
                      <a:fillRect/>
                    </a:stretch>
                  </pic:blipFill>
                  <pic:spPr bwMode="auto">
                    <a:xfrm>
                      <a:off x="0" y="0"/>
                      <a:ext cx="1171575" cy="285750"/>
                    </a:xfrm>
                    <a:prstGeom prst="rect">
                      <a:avLst/>
                    </a:prstGeom>
                    <a:noFill/>
                    <a:ln w="9525">
                      <a:noFill/>
                      <a:miter lim="800000"/>
                      <a:headEnd/>
                      <a:tailEnd/>
                    </a:ln>
                  </pic:spPr>
                </pic:pic>
              </a:graphicData>
            </a:graphic>
          </wp:inline>
        </w:drawing>
      </w:r>
    </w:p>
    <w:p w:rsidR="00D97DDB" w:rsidRPr="00D97DDB" w:rsidRDefault="00D97DDB" w:rsidP="00D97DDB">
      <w:pPr>
        <w:shd w:val="clear" w:color="auto" w:fill="FFFFFF"/>
        <w:spacing w:after="100" w:afterAutospacing="1" w:line="240" w:lineRule="auto"/>
        <w:rPr>
          <w:rFonts w:ascii="Georgia" w:eastAsia="Times New Roman" w:hAnsi="Georgia" w:cs="Times New Roman"/>
          <w:sz w:val="27"/>
          <w:szCs w:val="27"/>
          <w:lang w:eastAsia="en-GB"/>
        </w:rPr>
      </w:pPr>
      <w:r w:rsidRPr="00D97DDB">
        <w:rPr>
          <w:rFonts w:ascii="Georgia" w:eastAsia="Times New Roman" w:hAnsi="Georgia" w:cs="Times New Roman"/>
          <w:sz w:val="27"/>
          <w:szCs w:val="27"/>
          <w:lang w:eastAsia="en-GB"/>
        </w:rPr>
        <w:t>A second major concern of 18th-century writers was the role of </w:t>
      </w:r>
      <w:hyperlink r:id="rId7" w:history="1">
        <w:r w:rsidRPr="00D97DDB">
          <w:rPr>
            <w:rFonts w:ascii="Georgia" w:eastAsia="Times New Roman" w:hAnsi="Georgia" w:cs="Times New Roman"/>
            <w:color w:val="14599D"/>
            <w:sz w:val="27"/>
            <w:u w:val="single"/>
            <w:lang w:eastAsia="en-GB"/>
          </w:rPr>
          <w:t>imagination</w:t>
        </w:r>
      </w:hyperlink>
      <w:r w:rsidRPr="00D97DDB">
        <w:rPr>
          <w:rFonts w:ascii="Georgia" w:eastAsia="Times New Roman" w:hAnsi="Georgia" w:cs="Times New Roman"/>
          <w:sz w:val="27"/>
          <w:szCs w:val="27"/>
          <w:lang w:eastAsia="en-GB"/>
        </w:rPr>
        <w:t>. Addison’s essays were </w:t>
      </w:r>
      <w:hyperlink r:id="rId8" w:history="1">
        <w:r w:rsidRPr="00D97DDB">
          <w:rPr>
            <w:rFonts w:ascii="Georgia" w:eastAsia="Times New Roman" w:hAnsi="Georgia" w:cs="Times New Roman"/>
            <w:color w:val="0000FF"/>
            <w:sz w:val="27"/>
            <w:u w:val="single"/>
            <w:lang w:eastAsia="en-GB"/>
          </w:rPr>
          <w:t>seminal</w:t>
        </w:r>
      </w:hyperlink>
      <w:r w:rsidRPr="00D97DDB">
        <w:rPr>
          <w:rFonts w:ascii="Georgia" w:eastAsia="Times New Roman" w:hAnsi="Georgia" w:cs="Times New Roman"/>
          <w:sz w:val="27"/>
          <w:szCs w:val="27"/>
          <w:lang w:eastAsia="en-GB"/>
        </w:rPr>
        <w:t>, but discussion of imagination remained largely confined to the associative theories of Locke and his followers until Hume gave to the imagination a fundamental role in the generation of commonsense beliefs. Kant attempted to describe the imagination as a distinctive faculty, active in the generation of scientific judgment as well as aesthetic pleasure. Between them, Hume and Kant laid the ground for the </w:t>
      </w:r>
      <w:hyperlink r:id="rId9" w:history="1">
        <w:r w:rsidRPr="00D97DDB">
          <w:rPr>
            <w:rFonts w:ascii="Georgia" w:eastAsia="Times New Roman" w:hAnsi="Georgia" w:cs="Times New Roman"/>
            <w:color w:val="0000FF"/>
            <w:sz w:val="27"/>
            <w:u w:val="single"/>
            <w:lang w:eastAsia="en-GB"/>
          </w:rPr>
          <w:t>Romantic</w:t>
        </w:r>
      </w:hyperlink>
      <w:r w:rsidRPr="00D97DDB">
        <w:rPr>
          <w:rFonts w:ascii="Georgia" w:eastAsia="Times New Roman" w:hAnsi="Georgia" w:cs="Times New Roman"/>
          <w:sz w:val="27"/>
          <w:szCs w:val="27"/>
          <w:lang w:eastAsia="en-GB"/>
        </w:rPr>
        <w:t> writers on art: </w:t>
      </w:r>
      <w:hyperlink r:id="rId10" w:history="1">
        <w:r w:rsidRPr="00D97DDB">
          <w:rPr>
            <w:rFonts w:ascii="Georgia" w:eastAsia="Times New Roman" w:hAnsi="Georgia" w:cs="Times New Roman"/>
            <w:color w:val="14599D"/>
            <w:sz w:val="27"/>
            <w:u w:val="single"/>
            <w:lang w:eastAsia="en-GB"/>
          </w:rPr>
          <w:t>Johann Gottfried von Herder</w:t>
        </w:r>
      </w:hyperlink>
      <w:r w:rsidRPr="00D97DDB">
        <w:rPr>
          <w:rFonts w:ascii="Georgia" w:eastAsia="Times New Roman" w:hAnsi="Georgia" w:cs="Times New Roman"/>
          <w:sz w:val="27"/>
          <w:szCs w:val="27"/>
          <w:lang w:eastAsia="en-GB"/>
        </w:rPr>
        <w:t>, </w:t>
      </w:r>
      <w:hyperlink r:id="rId11" w:history="1">
        <w:r w:rsidRPr="00D97DDB">
          <w:rPr>
            <w:rFonts w:ascii="Georgia" w:eastAsia="Times New Roman" w:hAnsi="Georgia" w:cs="Times New Roman"/>
            <w:color w:val="14599D"/>
            <w:sz w:val="27"/>
            <w:u w:val="single"/>
            <w:lang w:eastAsia="en-GB"/>
          </w:rPr>
          <w:t>Friedrich Schiller</w:t>
        </w:r>
      </w:hyperlink>
      <w:r w:rsidRPr="00D97DDB">
        <w:rPr>
          <w:rFonts w:ascii="Georgia" w:eastAsia="Times New Roman" w:hAnsi="Georgia" w:cs="Times New Roman"/>
          <w:sz w:val="27"/>
          <w:szCs w:val="27"/>
          <w:lang w:eastAsia="en-GB"/>
        </w:rPr>
        <w:t xml:space="preserve">, Friedrich Schelling, and </w:t>
      </w:r>
      <w:proofErr w:type="spellStart"/>
      <w:r w:rsidRPr="00D97DDB">
        <w:rPr>
          <w:rFonts w:ascii="Georgia" w:eastAsia="Times New Roman" w:hAnsi="Georgia" w:cs="Times New Roman"/>
          <w:sz w:val="27"/>
          <w:szCs w:val="27"/>
          <w:lang w:eastAsia="en-GB"/>
        </w:rPr>
        <w:t>Novalis</w:t>
      </w:r>
      <w:proofErr w:type="spellEnd"/>
      <w:r w:rsidRPr="00D97DDB">
        <w:rPr>
          <w:rFonts w:ascii="Georgia" w:eastAsia="Times New Roman" w:hAnsi="Georgia" w:cs="Times New Roman"/>
          <w:sz w:val="27"/>
          <w:szCs w:val="27"/>
          <w:lang w:eastAsia="en-GB"/>
        </w:rPr>
        <w:t xml:space="preserve"> (pseudonym of Friedrich Leopold, </w:t>
      </w:r>
      <w:proofErr w:type="spellStart"/>
      <w:r w:rsidRPr="00D97DDB">
        <w:rPr>
          <w:rFonts w:ascii="Georgia" w:eastAsia="Times New Roman" w:hAnsi="Georgia" w:cs="Times New Roman"/>
          <w:sz w:val="27"/>
          <w:szCs w:val="27"/>
          <w:lang w:eastAsia="en-GB"/>
        </w:rPr>
        <w:t>Freiherr</w:t>
      </w:r>
      <w:proofErr w:type="spellEnd"/>
      <w:r w:rsidRPr="00D97DDB">
        <w:rPr>
          <w:rFonts w:ascii="Georgia" w:eastAsia="Times New Roman" w:hAnsi="Georgia" w:cs="Times New Roman"/>
          <w:sz w:val="27"/>
          <w:szCs w:val="27"/>
          <w:lang w:eastAsia="en-GB"/>
        </w:rPr>
        <w:t xml:space="preserve"> von Hardenberg) in Germany, and </w:t>
      </w:r>
      <w:hyperlink r:id="rId12" w:history="1">
        <w:r w:rsidRPr="00D97DDB">
          <w:rPr>
            <w:rFonts w:ascii="Georgia" w:eastAsia="Times New Roman" w:hAnsi="Georgia" w:cs="Times New Roman"/>
            <w:color w:val="14599D"/>
            <w:sz w:val="27"/>
            <w:u w:val="single"/>
            <w:lang w:eastAsia="en-GB"/>
          </w:rPr>
          <w:t>Samuel Taylor Coleridge</w:t>
        </w:r>
      </w:hyperlink>
      <w:r w:rsidRPr="00D97DDB">
        <w:rPr>
          <w:rFonts w:ascii="Georgia" w:eastAsia="Times New Roman" w:hAnsi="Georgia" w:cs="Times New Roman"/>
          <w:sz w:val="27"/>
          <w:szCs w:val="27"/>
          <w:lang w:eastAsia="en-GB"/>
        </w:rPr>
        <w:t> and </w:t>
      </w:r>
      <w:hyperlink r:id="rId13" w:history="1">
        <w:r w:rsidRPr="00D97DDB">
          <w:rPr>
            <w:rFonts w:ascii="Georgia" w:eastAsia="Times New Roman" w:hAnsi="Georgia" w:cs="Times New Roman"/>
            <w:color w:val="14599D"/>
            <w:sz w:val="27"/>
            <w:u w:val="single"/>
            <w:lang w:eastAsia="en-GB"/>
          </w:rPr>
          <w:t>William Wordsworth</w:t>
        </w:r>
      </w:hyperlink>
      <w:r w:rsidRPr="00D97DDB">
        <w:rPr>
          <w:rFonts w:ascii="Georgia" w:eastAsia="Times New Roman" w:hAnsi="Georgia" w:cs="Times New Roman"/>
          <w:sz w:val="27"/>
          <w:szCs w:val="27"/>
          <w:lang w:eastAsia="en-GB"/>
        </w:rPr>
        <w:t> in England. For such writers, imagination was to be the distinctive feature both of aesthetic activity and of all true insight into the human condition. Meanwhile, Lord Kames and Archibald Alison had each provided full accounts of the role of association in the formation and justification of critical judgment. Alison, in particular, recognized the inadequacies of the traditional Empiricist approach to imaginative association and provided a theory as to how the feelings aroused by a work of art or a scene of natural beauty may become part of its appearance—qualities of the object as much as of the subject (</w:t>
      </w:r>
      <w:r w:rsidRPr="00D97DDB">
        <w:rPr>
          <w:rFonts w:ascii="Georgia" w:eastAsia="Times New Roman" w:hAnsi="Georgia" w:cs="Times New Roman"/>
          <w:i/>
          <w:iCs/>
          <w:sz w:val="27"/>
          <w:lang w:eastAsia="en-GB"/>
        </w:rPr>
        <w:t>Essays on the Nature and Principles of Taste</w:t>
      </w:r>
      <w:r w:rsidRPr="00D97DDB">
        <w:rPr>
          <w:rFonts w:ascii="Georgia" w:eastAsia="Times New Roman" w:hAnsi="Georgia" w:cs="Times New Roman"/>
          <w:sz w:val="27"/>
          <w:szCs w:val="27"/>
          <w:lang w:eastAsia="en-GB"/>
        </w:rPr>
        <w:t> [1790]).</w:t>
      </w:r>
    </w:p>
    <w:p w:rsidR="00D97DDB" w:rsidRPr="00D97DDB" w:rsidRDefault="00D97DDB" w:rsidP="00D97DDB">
      <w:pPr>
        <w:shd w:val="clear" w:color="auto" w:fill="FFFFFF"/>
        <w:spacing w:after="100" w:afterAutospacing="1" w:line="240" w:lineRule="auto"/>
        <w:rPr>
          <w:rFonts w:ascii="Georgia" w:eastAsia="Times New Roman" w:hAnsi="Georgia" w:cs="Times New Roman"/>
          <w:sz w:val="27"/>
          <w:szCs w:val="27"/>
          <w:lang w:eastAsia="en-GB"/>
        </w:rPr>
      </w:pPr>
      <w:r w:rsidRPr="00D97DDB">
        <w:rPr>
          <w:rFonts w:ascii="Georgia" w:eastAsia="Times New Roman" w:hAnsi="Georgia" w:cs="Times New Roman"/>
          <w:sz w:val="27"/>
          <w:szCs w:val="27"/>
          <w:lang w:eastAsia="en-GB"/>
        </w:rPr>
        <w:t>The concept of </w:t>
      </w:r>
      <w:hyperlink r:id="rId14" w:history="1">
        <w:r w:rsidRPr="00D97DDB">
          <w:rPr>
            <w:rFonts w:ascii="Georgia" w:eastAsia="Times New Roman" w:hAnsi="Georgia" w:cs="Times New Roman"/>
            <w:color w:val="14599D"/>
            <w:sz w:val="27"/>
            <w:u w:val="single"/>
            <w:lang w:eastAsia="en-GB"/>
          </w:rPr>
          <w:t>imitation</w:t>
        </w:r>
      </w:hyperlink>
      <w:r w:rsidRPr="00D97DDB">
        <w:rPr>
          <w:rFonts w:ascii="Georgia" w:eastAsia="Times New Roman" w:hAnsi="Georgia" w:cs="Times New Roman"/>
          <w:sz w:val="27"/>
          <w:szCs w:val="27"/>
          <w:lang w:eastAsia="en-GB"/>
        </w:rPr>
        <w:t>, introduced into the discussion of art by </w:t>
      </w:r>
      <w:hyperlink r:id="rId15" w:history="1">
        <w:r w:rsidRPr="00D97DDB">
          <w:rPr>
            <w:rFonts w:ascii="Georgia" w:eastAsia="Times New Roman" w:hAnsi="Georgia" w:cs="Times New Roman"/>
            <w:color w:val="14599D"/>
            <w:sz w:val="27"/>
            <w:u w:val="single"/>
            <w:lang w:eastAsia="en-GB"/>
          </w:rPr>
          <w:t>Plato</w:t>
        </w:r>
      </w:hyperlink>
      <w:r w:rsidRPr="00D97DDB">
        <w:rPr>
          <w:rFonts w:ascii="Georgia" w:eastAsia="Times New Roman" w:hAnsi="Georgia" w:cs="Times New Roman"/>
          <w:sz w:val="27"/>
          <w:szCs w:val="27"/>
          <w:lang w:eastAsia="en-GB"/>
        </w:rPr>
        <w:t> and Aristotle, was fundamental to the 18th-century </w:t>
      </w:r>
      <w:hyperlink r:id="rId16" w:history="1">
        <w:r w:rsidRPr="00D97DDB">
          <w:rPr>
            <w:rFonts w:ascii="Georgia" w:eastAsia="Times New Roman" w:hAnsi="Georgia" w:cs="Times New Roman"/>
            <w:color w:val="14599D"/>
            <w:sz w:val="27"/>
            <w:u w:val="single"/>
            <w:lang w:eastAsia="en-GB"/>
          </w:rPr>
          <w:t>philosophy of art</w:t>
        </w:r>
      </w:hyperlink>
      <w:r w:rsidRPr="00D97DDB">
        <w:rPr>
          <w:rFonts w:ascii="Georgia" w:eastAsia="Times New Roman" w:hAnsi="Georgia" w:cs="Times New Roman"/>
          <w:sz w:val="27"/>
          <w:szCs w:val="27"/>
          <w:lang w:eastAsia="en-GB"/>
        </w:rPr>
        <w:t>. Imitation is a vague term, frequently used to cover both representation and expression in the modern sense. The thesis that imitation is the common and distinguishing feature of the arts was put forward by James Harris in </w:t>
      </w:r>
      <w:r w:rsidRPr="00D97DDB">
        <w:rPr>
          <w:rFonts w:ascii="Georgia" w:eastAsia="Times New Roman" w:hAnsi="Georgia" w:cs="Times New Roman"/>
          <w:i/>
          <w:iCs/>
          <w:sz w:val="27"/>
          <w:lang w:eastAsia="en-GB"/>
        </w:rPr>
        <w:t>Three Treatises</w:t>
      </w:r>
      <w:r w:rsidRPr="00D97DDB">
        <w:rPr>
          <w:rFonts w:ascii="Georgia" w:eastAsia="Times New Roman" w:hAnsi="Georgia" w:cs="Times New Roman"/>
          <w:sz w:val="27"/>
          <w:szCs w:val="27"/>
          <w:lang w:eastAsia="en-GB"/>
        </w:rPr>
        <w:t xml:space="preserve"> (1744) and subsequently made famous by Charles </w:t>
      </w:r>
      <w:proofErr w:type="spellStart"/>
      <w:r w:rsidRPr="00D97DDB">
        <w:rPr>
          <w:rFonts w:ascii="Georgia" w:eastAsia="Times New Roman" w:hAnsi="Georgia" w:cs="Times New Roman"/>
          <w:sz w:val="27"/>
          <w:szCs w:val="27"/>
          <w:lang w:eastAsia="en-GB"/>
        </w:rPr>
        <w:t>Batteux</w:t>
      </w:r>
      <w:proofErr w:type="spellEnd"/>
      <w:r w:rsidRPr="00D97DDB">
        <w:rPr>
          <w:rFonts w:ascii="Georgia" w:eastAsia="Times New Roman" w:hAnsi="Georgia" w:cs="Times New Roman"/>
          <w:sz w:val="27"/>
          <w:szCs w:val="27"/>
          <w:lang w:eastAsia="en-GB"/>
        </w:rPr>
        <w:t xml:space="preserve"> in a book entitled </w:t>
      </w:r>
      <w:r w:rsidRPr="00D97DDB">
        <w:rPr>
          <w:rFonts w:ascii="Georgia" w:eastAsia="Times New Roman" w:hAnsi="Georgia" w:cs="Times New Roman"/>
          <w:i/>
          <w:iCs/>
          <w:sz w:val="27"/>
          <w:lang w:eastAsia="en-GB"/>
        </w:rPr>
        <w:t xml:space="preserve">Les Beaux Arts </w:t>
      </w:r>
      <w:proofErr w:type="spellStart"/>
      <w:r w:rsidRPr="00D97DDB">
        <w:rPr>
          <w:rFonts w:ascii="Georgia" w:eastAsia="Times New Roman" w:hAnsi="Georgia" w:cs="Times New Roman"/>
          <w:i/>
          <w:iCs/>
          <w:sz w:val="27"/>
          <w:lang w:eastAsia="en-GB"/>
        </w:rPr>
        <w:t>réduits</w:t>
      </w:r>
      <w:proofErr w:type="spellEnd"/>
      <w:r w:rsidRPr="00D97DDB">
        <w:rPr>
          <w:rFonts w:ascii="Georgia" w:eastAsia="Times New Roman" w:hAnsi="Georgia" w:cs="Times New Roman"/>
          <w:i/>
          <w:iCs/>
          <w:sz w:val="27"/>
          <w:lang w:eastAsia="en-GB"/>
        </w:rPr>
        <w:t xml:space="preserve"> à un </w:t>
      </w:r>
      <w:proofErr w:type="spellStart"/>
      <w:r w:rsidRPr="00D97DDB">
        <w:rPr>
          <w:rFonts w:ascii="Georgia" w:eastAsia="Times New Roman" w:hAnsi="Georgia" w:cs="Times New Roman"/>
          <w:i/>
          <w:iCs/>
          <w:sz w:val="27"/>
          <w:lang w:eastAsia="en-GB"/>
        </w:rPr>
        <w:t>même</w:t>
      </w:r>
      <w:proofErr w:type="spellEnd"/>
      <w:r w:rsidRPr="00D97DDB">
        <w:rPr>
          <w:rFonts w:ascii="Georgia" w:eastAsia="Times New Roman" w:hAnsi="Georgia" w:cs="Times New Roman"/>
          <w:i/>
          <w:iCs/>
          <w:sz w:val="27"/>
          <w:lang w:eastAsia="en-GB"/>
        </w:rPr>
        <w:t xml:space="preserve"> </w:t>
      </w:r>
      <w:proofErr w:type="spellStart"/>
      <w:r w:rsidRPr="00D97DDB">
        <w:rPr>
          <w:rFonts w:ascii="Georgia" w:eastAsia="Times New Roman" w:hAnsi="Georgia" w:cs="Times New Roman"/>
          <w:i/>
          <w:iCs/>
          <w:sz w:val="27"/>
          <w:lang w:eastAsia="en-GB"/>
        </w:rPr>
        <w:t>principe</w:t>
      </w:r>
      <w:proofErr w:type="spellEnd"/>
      <w:r w:rsidRPr="00D97DDB">
        <w:rPr>
          <w:rFonts w:ascii="Georgia" w:eastAsia="Times New Roman" w:hAnsi="Georgia" w:cs="Times New Roman"/>
          <w:sz w:val="27"/>
          <w:szCs w:val="27"/>
          <w:lang w:eastAsia="en-GB"/>
        </w:rPr>
        <w:t xml:space="preserve"> (1746; “The Fine Arts Reduced to a Single Principle”). This diffuse and ill-argued work contains the first modern attempt to give a systematic theory of art and aesthetic judgment that will show the unity of the phenomena and their common importance. “The laws of taste,” </w:t>
      </w:r>
      <w:proofErr w:type="spellStart"/>
      <w:r w:rsidRPr="00D97DDB">
        <w:rPr>
          <w:rFonts w:ascii="Georgia" w:eastAsia="Times New Roman" w:hAnsi="Georgia" w:cs="Times New Roman"/>
          <w:sz w:val="27"/>
          <w:szCs w:val="27"/>
          <w:lang w:eastAsia="en-GB"/>
        </w:rPr>
        <w:t>Batteux</w:t>
      </w:r>
      <w:proofErr w:type="spellEnd"/>
      <w:r w:rsidRPr="00D97DDB">
        <w:rPr>
          <w:rFonts w:ascii="Georgia" w:eastAsia="Times New Roman" w:hAnsi="Georgia" w:cs="Times New Roman"/>
          <w:sz w:val="27"/>
          <w:szCs w:val="27"/>
          <w:lang w:eastAsia="en-GB"/>
        </w:rPr>
        <w:t xml:space="preserve"> argued, “have nothing but the imitation of beautiful nature as their object”; from which it follows that the arts, which are addressed to taste, must imitate nature. The distinction between the fine and useful arts (recast by Collingwood as the distinction between art and craft) stems from </w:t>
      </w:r>
      <w:proofErr w:type="spellStart"/>
      <w:r w:rsidRPr="00D97DDB">
        <w:rPr>
          <w:rFonts w:ascii="Georgia" w:eastAsia="Times New Roman" w:hAnsi="Georgia" w:cs="Times New Roman"/>
          <w:sz w:val="27"/>
          <w:szCs w:val="27"/>
          <w:lang w:eastAsia="en-GB"/>
        </w:rPr>
        <w:t>Batteux</w:t>
      </w:r>
      <w:proofErr w:type="spellEnd"/>
      <w:r w:rsidRPr="00D97DDB">
        <w:rPr>
          <w:rFonts w:ascii="Georgia" w:eastAsia="Times New Roman" w:hAnsi="Georgia" w:cs="Times New Roman"/>
          <w:sz w:val="27"/>
          <w:szCs w:val="27"/>
          <w:lang w:eastAsia="en-GB"/>
        </w:rPr>
        <w:t>.</w:t>
      </w:r>
    </w:p>
    <w:sectPr w:rsidR="00D97DDB" w:rsidRPr="00D97DDB" w:rsidSect="00CF7B3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4867D5"/>
    <w:multiLevelType w:val="multilevel"/>
    <w:tmpl w:val="62FCB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D97DDB"/>
    <w:rsid w:val="002D40DA"/>
    <w:rsid w:val="003371F7"/>
    <w:rsid w:val="00736365"/>
    <w:rsid w:val="00AD48B2"/>
    <w:rsid w:val="00C649F8"/>
    <w:rsid w:val="00CF7B3C"/>
    <w:rsid w:val="00D97DD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B3C"/>
  </w:style>
  <w:style w:type="paragraph" w:styleId="Heading1">
    <w:name w:val="heading 1"/>
    <w:basedOn w:val="Normal"/>
    <w:link w:val="Heading1Char"/>
    <w:uiPriority w:val="9"/>
    <w:qFormat/>
    <w:rsid w:val="00D97D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D97DD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DD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97DDB"/>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D97DDB"/>
    <w:rPr>
      <w:color w:val="0000FF"/>
      <w:u w:val="single"/>
    </w:rPr>
  </w:style>
  <w:style w:type="character" w:styleId="Emphasis">
    <w:name w:val="Emphasis"/>
    <w:basedOn w:val="DefaultParagraphFont"/>
    <w:uiPriority w:val="20"/>
    <w:qFormat/>
    <w:rsid w:val="00D97DDB"/>
    <w:rPr>
      <w:i/>
      <w:iCs/>
    </w:rPr>
  </w:style>
  <w:style w:type="character" w:customStyle="1" w:styleId="d-none">
    <w:name w:val="d-none"/>
    <w:basedOn w:val="DefaultParagraphFont"/>
    <w:rsid w:val="00D97DDB"/>
  </w:style>
  <w:style w:type="character" w:customStyle="1" w:styleId="marketing-headersubscriptiondesktop2">
    <w:name w:val="marketing-header_subscription_desktop2"/>
    <w:basedOn w:val="DefaultParagraphFont"/>
    <w:rsid w:val="00D97DDB"/>
  </w:style>
  <w:style w:type="character" w:customStyle="1" w:styleId="d-inline-block">
    <w:name w:val="d-inline-block"/>
    <w:basedOn w:val="DefaultParagraphFont"/>
    <w:rsid w:val="00D97DDB"/>
  </w:style>
  <w:style w:type="paragraph" w:customStyle="1" w:styleId="topic-paragraph">
    <w:name w:val="topic-paragraph"/>
    <w:basedOn w:val="Normal"/>
    <w:rsid w:val="00D97D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D97DDB"/>
    <w:rPr>
      <w:i/>
      <w:iCs/>
    </w:rPr>
  </w:style>
  <w:style w:type="character" w:customStyle="1" w:styleId="close">
    <w:name w:val="close"/>
    <w:basedOn w:val="DefaultParagraphFont"/>
    <w:rsid w:val="00D97DDB"/>
  </w:style>
  <w:style w:type="paragraph" w:styleId="BalloonText">
    <w:name w:val="Balloon Text"/>
    <w:basedOn w:val="Normal"/>
    <w:link w:val="BalloonTextChar"/>
    <w:uiPriority w:val="99"/>
    <w:semiHidden/>
    <w:unhideWhenUsed/>
    <w:rsid w:val="00D97D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D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6541276">
      <w:bodyDiv w:val="1"/>
      <w:marLeft w:val="0"/>
      <w:marRight w:val="0"/>
      <w:marTop w:val="0"/>
      <w:marBottom w:val="0"/>
      <w:divBdr>
        <w:top w:val="none" w:sz="0" w:space="0" w:color="auto"/>
        <w:left w:val="none" w:sz="0" w:space="0" w:color="auto"/>
        <w:bottom w:val="none" w:sz="0" w:space="0" w:color="auto"/>
        <w:right w:val="none" w:sz="0" w:space="0" w:color="auto"/>
      </w:divBdr>
      <w:divsChild>
        <w:div w:id="682707291">
          <w:marLeft w:val="0"/>
          <w:marRight w:val="0"/>
          <w:marTop w:val="0"/>
          <w:marBottom w:val="0"/>
          <w:divBdr>
            <w:top w:val="none" w:sz="0" w:space="0" w:color="auto"/>
            <w:left w:val="none" w:sz="0" w:space="0" w:color="auto"/>
            <w:bottom w:val="none" w:sz="0" w:space="0" w:color="auto"/>
            <w:right w:val="none" w:sz="0" w:space="0" w:color="auto"/>
          </w:divBdr>
          <w:divsChild>
            <w:div w:id="501090029">
              <w:marLeft w:val="0"/>
              <w:marRight w:val="0"/>
              <w:marTop w:val="0"/>
              <w:marBottom w:val="0"/>
              <w:divBdr>
                <w:top w:val="none" w:sz="0" w:space="0" w:color="auto"/>
                <w:left w:val="none" w:sz="0" w:space="0" w:color="auto"/>
                <w:bottom w:val="none" w:sz="0" w:space="0" w:color="auto"/>
                <w:right w:val="none" w:sz="0" w:space="0" w:color="auto"/>
              </w:divBdr>
            </w:div>
            <w:div w:id="1133986926">
              <w:marLeft w:val="0"/>
              <w:marRight w:val="0"/>
              <w:marTop w:val="0"/>
              <w:marBottom w:val="0"/>
              <w:divBdr>
                <w:top w:val="none" w:sz="0" w:space="0" w:color="auto"/>
                <w:left w:val="none" w:sz="0" w:space="0" w:color="auto"/>
                <w:bottom w:val="none" w:sz="0" w:space="0" w:color="auto"/>
                <w:right w:val="none" w:sz="0" w:space="0" w:color="auto"/>
              </w:divBdr>
            </w:div>
            <w:div w:id="1593276035">
              <w:marLeft w:val="0"/>
              <w:marRight w:val="0"/>
              <w:marTop w:val="0"/>
              <w:marBottom w:val="0"/>
              <w:divBdr>
                <w:top w:val="none" w:sz="0" w:space="0" w:color="auto"/>
                <w:left w:val="none" w:sz="0" w:space="0" w:color="auto"/>
                <w:bottom w:val="none" w:sz="0" w:space="0" w:color="auto"/>
                <w:right w:val="none" w:sz="0" w:space="0" w:color="auto"/>
              </w:divBdr>
            </w:div>
          </w:divsChild>
        </w:div>
        <w:div w:id="1260673200">
          <w:marLeft w:val="0"/>
          <w:marRight w:val="0"/>
          <w:marTop w:val="0"/>
          <w:marBottom w:val="0"/>
          <w:divBdr>
            <w:top w:val="none" w:sz="0" w:space="0" w:color="auto"/>
            <w:left w:val="none" w:sz="0" w:space="0" w:color="auto"/>
            <w:bottom w:val="none" w:sz="0" w:space="0" w:color="auto"/>
            <w:right w:val="none" w:sz="0" w:space="0" w:color="auto"/>
          </w:divBdr>
          <w:divsChild>
            <w:div w:id="519201707">
              <w:marLeft w:val="0"/>
              <w:marRight w:val="0"/>
              <w:marTop w:val="0"/>
              <w:marBottom w:val="0"/>
              <w:divBdr>
                <w:top w:val="none" w:sz="0" w:space="0" w:color="auto"/>
                <w:left w:val="none" w:sz="0" w:space="0" w:color="auto"/>
                <w:bottom w:val="none" w:sz="0" w:space="0" w:color="auto"/>
                <w:right w:val="none" w:sz="0" w:space="0" w:color="auto"/>
              </w:divBdr>
              <w:divsChild>
                <w:div w:id="709764379">
                  <w:marLeft w:val="0"/>
                  <w:marRight w:val="0"/>
                  <w:marTop w:val="0"/>
                  <w:marBottom w:val="0"/>
                  <w:divBdr>
                    <w:top w:val="none" w:sz="0" w:space="0" w:color="auto"/>
                    <w:left w:val="none" w:sz="0" w:space="0" w:color="auto"/>
                    <w:bottom w:val="none" w:sz="0" w:space="0" w:color="auto"/>
                    <w:right w:val="none" w:sz="0" w:space="0" w:color="auto"/>
                  </w:divBdr>
                  <w:divsChild>
                    <w:div w:id="1211960138">
                      <w:marLeft w:val="0"/>
                      <w:marRight w:val="0"/>
                      <w:marTop w:val="0"/>
                      <w:marBottom w:val="0"/>
                      <w:divBdr>
                        <w:top w:val="none" w:sz="0" w:space="0" w:color="auto"/>
                        <w:left w:val="none" w:sz="0" w:space="0" w:color="auto"/>
                        <w:bottom w:val="none" w:sz="0" w:space="0" w:color="auto"/>
                        <w:right w:val="none" w:sz="0" w:space="0" w:color="auto"/>
                      </w:divBdr>
                      <w:divsChild>
                        <w:div w:id="447772819">
                          <w:marLeft w:val="0"/>
                          <w:marRight w:val="0"/>
                          <w:marTop w:val="0"/>
                          <w:marBottom w:val="0"/>
                          <w:divBdr>
                            <w:top w:val="none" w:sz="0" w:space="0" w:color="auto"/>
                            <w:left w:val="none" w:sz="0" w:space="0" w:color="auto"/>
                            <w:bottom w:val="none" w:sz="0" w:space="0" w:color="auto"/>
                            <w:right w:val="none" w:sz="0" w:space="0" w:color="auto"/>
                          </w:divBdr>
                          <w:divsChild>
                            <w:div w:id="1491170893">
                              <w:marLeft w:val="0"/>
                              <w:marRight w:val="0"/>
                              <w:marTop w:val="0"/>
                              <w:marBottom w:val="0"/>
                              <w:divBdr>
                                <w:top w:val="none" w:sz="0" w:space="0" w:color="auto"/>
                                <w:left w:val="none" w:sz="0" w:space="0" w:color="auto"/>
                                <w:bottom w:val="none" w:sz="0" w:space="0" w:color="auto"/>
                                <w:right w:val="none" w:sz="0" w:space="0" w:color="auto"/>
                              </w:divBdr>
                              <w:divsChild>
                                <w:div w:id="67654517">
                                  <w:marLeft w:val="0"/>
                                  <w:marRight w:val="0"/>
                                  <w:marTop w:val="0"/>
                                  <w:marBottom w:val="0"/>
                                  <w:divBdr>
                                    <w:top w:val="none" w:sz="0" w:space="0" w:color="auto"/>
                                    <w:left w:val="none" w:sz="0" w:space="0" w:color="auto"/>
                                    <w:bottom w:val="none" w:sz="0" w:space="0" w:color="auto"/>
                                    <w:right w:val="single" w:sz="6" w:space="0" w:color="E6E6E6"/>
                                  </w:divBdr>
                                  <w:divsChild>
                                    <w:div w:id="62991893">
                                      <w:marLeft w:val="0"/>
                                      <w:marRight w:val="0"/>
                                      <w:marTop w:val="0"/>
                                      <w:marBottom w:val="0"/>
                                      <w:divBdr>
                                        <w:top w:val="none" w:sz="0" w:space="0" w:color="auto"/>
                                        <w:left w:val="none" w:sz="0" w:space="0" w:color="auto"/>
                                        <w:bottom w:val="none" w:sz="0" w:space="0" w:color="auto"/>
                                        <w:right w:val="none" w:sz="0" w:space="0" w:color="auto"/>
                                      </w:divBdr>
                                      <w:divsChild>
                                        <w:div w:id="488327327">
                                          <w:marLeft w:val="0"/>
                                          <w:marRight w:val="0"/>
                                          <w:marTop w:val="0"/>
                                          <w:marBottom w:val="0"/>
                                          <w:divBdr>
                                            <w:top w:val="none" w:sz="0" w:space="0" w:color="auto"/>
                                            <w:left w:val="none" w:sz="0" w:space="0" w:color="auto"/>
                                            <w:bottom w:val="single" w:sz="6" w:space="0" w:color="E6E6E6"/>
                                            <w:right w:val="none" w:sz="0" w:space="0" w:color="auto"/>
                                          </w:divBdr>
                                          <w:divsChild>
                                            <w:div w:id="2110202403">
                                              <w:marLeft w:val="0"/>
                                              <w:marRight w:val="0"/>
                                              <w:marTop w:val="0"/>
                                              <w:marBottom w:val="0"/>
                                              <w:divBdr>
                                                <w:top w:val="none" w:sz="0" w:space="0" w:color="auto"/>
                                                <w:left w:val="none" w:sz="0" w:space="0" w:color="auto"/>
                                                <w:bottom w:val="none" w:sz="0" w:space="0" w:color="auto"/>
                                                <w:right w:val="none" w:sz="0" w:space="0" w:color="auto"/>
                                              </w:divBdr>
                                              <w:divsChild>
                                                <w:div w:id="10573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7648">
                                          <w:marLeft w:val="0"/>
                                          <w:marRight w:val="0"/>
                                          <w:marTop w:val="0"/>
                                          <w:marBottom w:val="0"/>
                                          <w:divBdr>
                                            <w:top w:val="none" w:sz="0" w:space="0" w:color="auto"/>
                                            <w:left w:val="none" w:sz="0" w:space="0" w:color="auto"/>
                                            <w:bottom w:val="none" w:sz="0" w:space="0" w:color="auto"/>
                                            <w:right w:val="none" w:sz="0" w:space="0" w:color="auto"/>
                                          </w:divBdr>
                                          <w:divsChild>
                                            <w:div w:id="2060088063">
                                              <w:marLeft w:val="0"/>
                                              <w:marRight w:val="0"/>
                                              <w:marTop w:val="0"/>
                                              <w:marBottom w:val="0"/>
                                              <w:divBdr>
                                                <w:top w:val="none" w:sz="0" w:space="0" w:color="auto"/>
                                                <w:left w:val="none" w:sz="0" w:space="0" w:color="auto"/>
                                                <w:bottom w:val="single" w:sz="6" w:space="0" w:color="E6E6E6"/>
                                                <w:right w:val="none" w:sz="0" w:space="0" w:color="auto"/>
                                              </w:divBdr>
                                              <w:divsChild>
                                                <w:div w:id="866677661">
                                                  <w:marLeft w:val="0"/>
                                                  <w:marRight w:val="0"/>
                                                  <w:marTop w:val="0"/>
                                                  <w:marBottom w:val="0"/>
                                                  <w:divBdr>
                                                    <w:top w:val="none" w:sz="0" w:space="0" w:color="auto"/>
                                                    <w:left w:val="none" w:sz="0" w:space="0" w:color="auto"/>
                                                    <w:bottom w:val="none" w:sz="0" w:space="0" w:color="auto"/>
                                                    <w:right w:val="none" w:sz="0" w:space="0" w:color="auto"/>
                                                  </w:divBdr>
                                                  <w:divsChild>
                                                    <w:div w:id="381179982">
                                                      <w:marLeft w:val="0"/>
                                                      <w:marRight w:val="0"/>
                                                      <w:marTop w:val="0"/>
                                                      <w:marBottom w:val="0"/>
                                                      <w:divBdr>
                                                        <w:top w:val="none" w:sz="0" w:space="0" w:color="auto"/>
                                                        <w:left w:val="none" w:sz="0" w:space="0" w:color="auto"/>
                                                        <w:bottom w:val="single" w:sz="6" w:space="0" w:color="E6E6E6"/>
                                                        <w:right w:val="none" w:sz="0" w:space="0" w:color="auto"/>
                                                      </w:divBdr>
                                                    </w:div>
                                                    <w:div w:id="2875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4016">
                                              <w:marLeft w:val="0"/>
                                              <w:marRight w:val="0"/>
                                              <w:marTop w:val="0"/>
                                              <w:marBottom w:val="0"/>
                                              <w:divBdr>
                                                <w:top w:val="none" w:sz="0" w:space="0" w:color="auto"/>
                                                <w:left w:val="none" w:sz="0" w:space="0" w:color="auto"/>
                                                <w:bottom w:val="none" w:sz="0" w:space="0" w:color="auto"/>
                                                <w:right w:val="none" w:sz="0" w:space="0" w:color="auto"/>
                                              </w:divBdr>
                                              <w:divsChild>
                                                <w:div w:id="529416533">
                                                  <w:marLeft w:val="0"/>
                                                  <w:marRight w:val="0"/>
                                                  <w:marTop w:val="0"/>
                                                  <w:marBottom w:val="0"/>
                                                  <w:divBdr>
                                                    <w:top w:val="none" w:sz="0" w:space="0" w:color="auto"/>
                                                    <w:left w:val="none" w:sz="0" w:space="0" w:color="auto"/>
                                                    <w:bottom w:val="none" w:sz="0" w:space="0" w:color="auto"/>
                                                    <w:right w:val="none" w:sz="0" w:space="0" w:color="auto"/>
                                                  </w:divBdr>
                                                  <w:divsChild>
                                                    <w:div w:id="999818675">
                                                      <w:marLeft w:val="0"/>
                                                      <w:marRight w:val="0"/>
                                                      <w:marTop w:val="0"/>
                                                      <w:marBottom w:val="0"/>
                                                      <w:divBdr>
                                                        <w:top w:val="none" w:sz="0" w:space="0" w:color="auto"/>
                                                        <w:left w:val="none" w:sz="0" w:space="0" w:color="auto"/>
                                                        <w:bottom w:val="single" w:sz="6" w:space="0" w:color="E6E6E6"/>
                                                        <w:right w:val="none" w:sz="0" w:space="0" w:color="auto"/>
                                                      </w:divBdr>
                                                    </w:div>
                                                  </w:divsChild>
                                                </w:div>
                                              </w:divsChild>
                                            </w:div>
                                            <w:div w:id="1034575761">
                                              <w:marLeft w:val="0"/>
                                              <w:marRight w:val="0"/>
                                              <w:marTop w:val="0"/>
                                              <w:marBottom w:val="0"/>
                                              <w:divBdr>
                                                <w:top w:val="none" w:sz="0" w:space="0" w:color="auto"/>
                                                <w:left w:val="none" w:sz="0" w:space="0" w:color="auto"/>
                                                <w:bottom w:val="none" w:sz="0" w:space="0" w:color="auto"/>
                                                <w:right w:val="none" w:sz="0" w:space="0" w:color="auto"/>
                                              </w:divBdr>
                                              <w:divsChild>
                                                <w:div w:id="284819958">
                                                  <w:marLeft w:val="0"/>
                                                  <w:marRight w:val="0"/>
                                                  <w:marTop w:val="0"/>
                                                  <w:marBottom w:val="0"/>
                                                  <w:divBdr>
                                                    <w:top w:val="none" w:sz="0" w:space="0" w:color="auto"/>
                                                    <w:left w:val="none" w:sz="0" w:space="0" w:color="auto"/>
                                                    <w:bottom w:val="none" w:sz="0" w:space="0" w:color="auto"/>
                                                    <w:right w:val="none" w:sz="0" w:space="0" w:color="auto"/>
                                                  </w:divBdr>
                                                  <w:divsChild>
                                                    <w:div w:id="994647376">
                                                      <w:marLeft w:val="0"/>
                                                      <w:marRight w:val="0"/>
                                                      <w:marTop w:val="0"/>
                                                      <w:marBottom w:val="0"/>
                                                      <w:divBdr>
                                                        <w:top w:val="none" w:sz="0" w:space="0" w:color="auto"/>
                                                        <w:left w:val="none" w:sz="0" w:space="0" w:color="auto"/>
                                                        <w:bottom w:val="single" w:sz="6" w:space="0" w:color="E6E6E6"/>
                                                        <w:right w:val="none" w:sz="0" w:space="0" w:color="auto"/>
                                                      </w:divBdr>
                                                    </w:div>
                                                  </w:divsChild>
                                                </w:div>
                                              </w:divsChild>
                                            </w:div>
                                            <w:div w:id="1519193053">
                                              <w:marLeft w:val="0"/>
                                              <w:marRight w:val="0"/>
                                              <w:marTop w:val="0"/>
                                              <w:marBottom w:val="0"/>
                                              <w:divBdr>
                                                <w:top w:val="none" w:sz="0" w:space="0" w:color="auto"/>
                                                <w:left w:val="none" w:sz="0" w:space="0" w:color="auto"/>
                                                <w:bottom w:val="none" w:sz="0" w:space="0" w:color="auto"/>
                                                <w:right w:val="none" w:sz="0" w:space="0" w:color="auto"/>
                                              </w:divBdr>
                                              <w:divsChild>
                                                <w:div w:id="411316950">
                                                  <w:marLeft w:val="0"/>
                                                  <w:marRight w:val="0"/>
                                                  <w:marTop w:val="0"/>
                                                  <w:marBottom w:val="0"/>
                                                  <w:divBdr>
                                                    <w:top w:val="none" w:sz="0" w:space="0" w:color="auto"/>
                                                    <w:left w:val="none" w:sz="0" w:space="0" w:color="auto"/>
                                                    <w:bottom w:val="none" w:sz="0" w:space="0" w:color="auto"/>
                                                    <w:right w:val="none" w:sz="0" w:space="0" w:color="auto"/>
                                                  </w:divBdr>
                                                  <w:divsChild>
                                                    <w:div w:id="1325473324">
                                                      <w:marLeft w:val="0"/>
                                                      <w:marRight w:val="0"/>
                                                      <w:marTop w:val="0"/>
                                                      <w:marBottom w:val="0"/>
                                                      <w:divBdr>
                                                        <w:top w:val="none" w:sz="0" w:space="0" w:color="auto"/>
                                                        <w:left w:val="none" w:sz="0" w:space="0" w:color="auto"/>
                                                        <w:bottom w:val="single" w:sz="6" w:space="0" w:color="E6E6E6"/>
                                                        <w:right w:val="none" w:sz="0" w:space="0" w:color="auto"/>
                                                      </w:divBdr>
                                                    </w:div>
                                                  </w:divsChild>
                                                </w:div>
                                              </w:divsChild>
                                            </w:div>
                                          </w:divsChild>
                                        </w:div>
                                      </w:divsChild>
                                    </w:div>
                                  </w:divsChild>
                                </w:div>
                              </w:divsChild>
                            </w:div>
                            <w:div w:id="673075119">
                              <w:marLeft w:val="0"/>
                              <w:marRight w:val="0"/>
                              <w:marTop w:val="0"/>
                              <w:marBottom w:val="0"/>
                              <w:divBdr>
                                <w:top w:val="none" w:sz="0" w:space="0" w:color="auto"/>
                                <w:left w:val="none" w:sz="0" w:space="0" w:color="auto"/>
                                <w:bottom w:val="none" w:sz="0" w:space="0" w:color="auto"/>
                                <w:right w:val="none" w:sz="0" w:space="0" w:color="auto"/>
                              </w:divBdr>
                              <w:divsChild>
                                <w:div w:id="462649870">
                                  <w:marLeft w:val="0"/>
                                  <w:marRight w:val="0"/>
                                  <w:marTop w:val="0"/>
                                  <w:marBottom w:val="0"/>
                                  <w:divBdr>
                                    <w:top w:val="none" w:sz="0" w:space="0" w:color="auto"/>
                                    <w:left w:val="none" w:sz="0" w:space="0" w:color="auto"/>
                                    <w:bottom w:val="none" w:sz="0" w:space="0" w:color="auto"/>
                                    <w:right w:val="none" w:sz="0" w:space="0" w:color="auto"/>
                                  </w:divBdr>
                                  <w:divsChild>
                                    <w:div w:id="188422453">
                                      <w:marLeft w:val="0"/>
                                      <w:marRight w:val="0"/>
                                      <w:marTop w:val="0"/>
                                      <w:marBottom w:val="0"/>
                                      <w:divBdr>
                                        <w:top w:val="none" w:sz="0" w:space="0" w:color="auto"/>
                                        <w:left w:val="none" w:sz="0" w:space="0" w:color="auto"/>
                                        <w:bottom w:val="none" w:sz="0" w:space="0" w:color="auto"/>
                                        <w:right w:val="none" w:sz="0" w:space="0" w:color="auto"/>
                                      </w:divBdr>
                                      <w:divsChild>
                                        <w:div w:id="1995142356">
                                          <w:marLeft w:val="0"/>
                                          <w:marRight w:val="0"/>
                                          <w:marTop w:val="0"/>
                                          <w:marBottom w:val="0"/>
                                          <w:divBdr>
                                            <w:top w:val="none" w:sz="0" w:space="0" w:color="auto"/>
                                            <w:left w:val="none" w:sz="0" w:space="0" w:color="auto"/>
                                            <w:bottom w:val="none" w:sz="0" w:space="0" w:color="auto"/>
                                            <w:right w:val="none" w:sz="0" w:space="0" w:color="auto"/>
                                          </w:divBdr>
                                          <w:divsChild>
                                            <w:div w:id="166796507">
                                              <w:marLeft w:val="0"/>
                                              <w:marRight w:val="0"/>
                                              <w:marTop w:val="0"/>
                                              <w:marBottom w:val="0"/>
                                              <w:divBdr>
                                                <w:top w:val="single" w:sz="6" w:space="0" w:color="E6E6E6"/>
                                                <w:left w:val="single" w:sz="6" w:space="0" w:color="E6E6E6"/>
                                                <w:bottom w:val="none" w:sz="0" w:space="0" w:color="auto"/>
                                                <w:right w:val="single" w:sz="6" w:space="0" w:color="E6E6E6"/>
                                              </w:divBdr>
                                            </w:div>
                                            <w:div w:id="337193028">
                                              <w:marLeft w:val="0"/>
                                              <w:marRight w:val="0"/>
                                              <w:marTop w:val="0"/>
                                              <w:marBottom w:val="0"/>
                                              <w:divBdr>
                                                <w:top w:val="none" w:sz="0" w:space="0" w:color="auto"/>
                                                <w:left w:val="none" w:sz="0" w:space="0" w:color="auto"/>
                                                <w:bottom w:val="none" w:sz="0" w:space="0" w:color="auto"/>
                                                <w:right w:val="none" w:sz="0" w:space="0" w:color="auto"/>
                                              </w:divBdr>
                                              <w:divsChild>
                                                <w:div w:id="626662242">
                                                  <w:marLeft w:val="0"/>
                                                  <w:marRight w:val="0"/>
                                                  <w:marTop w:val="0"/>
                                                  <w:marBottom w:val="0"/>
                                                  <w:divBdr>
                                                    <w:top w:val="none" w:sz="0" w:space="0" w:color="auto"/>
                                                    <w:left w:val="single" w:sz="6" w:space="0" w:color="E6E6E6"/>
                                                    <w:bottom w:val="none" w:sz="0" w:space="0" w:color="auto"/>
                                                    <w:right w:val="single" w:sz="6" w:space="0" w:color="E6E6E6"/>
                                                  </w:divBdr>
                                                  <w:divsChild>
                                                    <w:div w:id="19554508">
                                                      <w:marLeft w:val="0"/>
                                                      <w:marRight w:val="0"/>
                                                      <w:marTop w:val="0"/>
                                                      <w:marBottom w:val="0"/>
                                                      <w:divBdr>
                                                        <w:top w:val="none" w:sz="0" w:space="0" w:color="auto"/>
                                                        <w:left w:val="none" w:sz="0" w:space="0" w:color="auto"/>
                                                        <w:bottom w:val="none" w:sz="0" w:space="0" w:color="auto"/>
                                                        <w:right w:val="none" w:sz="0" w:space="0" w:color="auto"/>
                                                      </w:divBdr>
                                                      <w:divsChild>
                                                        <w:div w:id="703484351">
                                                          <w:marLeft w:val="0"/>
                                                          <w:marRight w:val="0"/>
                                                          <w:marTop w:val="0"/>
                                                          <w:marBottom w:val="0"/>
                                                          <w:divBdr>
                                                            <w:top w:val="none" w:sz="0" w:space="0" w:color="auto"/>
                                                            <w:left w:val="none" w:sz="0" w:space="0" w:color="auto"/>
                                                            <w:bottom w:val="none" w:sz="0" w:space="0" w:color="auto"/>
                                                            <w:right w:val="none" w:sz="0" w:space="0" w:color="auto"/>
                                                          </w:divBdr>
                                                          <w:divsChild>
                                                            <w:div w:id="1816793981">
                                                              <w:marLeft w:val="0"/>
                                                              <w:marRight w:val="0"/>
                                                              <w:marTop w:val="0"/>
                                                              <w:marBottom w:val="0"/>
                                                              <w:divBdr>
                                                                <w:top w:val="none" w:sz="0" w:space="0" w:color="auto"/>
                                                                <w:left w:val="none" w:sz="0" w:space="0" w:color="auto"/>
                                                                <w:bottom w:val="none" w:sz="0" w:space="0" w:color="auto"/>
                                                                <w:right w:val="none" w:sz="0" w:space="0" w:color="auto"/>
                                                              </w:divBdr>
                                                              <w:divsChild>
                                                                <w:div w:id="393090945">
                                                                  <w:marLeft w:val="0"/>
                                                                  <w:marRight w:val="0"/>
                                                                  <w:marTop w:val="0"/>
                                                                  <w:marBottom w:val="0"/>
                                                                  <w:divBdr>
                                                                    <w:top w:val="none" w:sz="0" w:space="0" w:color="auto"/>
                                                                    <w:left w:val="none" w:sz="0" w:space="0" w:color="auto"/>
                                                                    <w:bottom w:val="none" w:sz="0" w:space="0" w:color="auto"/>
                                                                    <w:right w:val="none" w:sz="0" w:space="0" w:color="auto"/>
                                                                  </w:divBdr>
                                                                </w:div>
                                                                <w:div w:id="112919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83850">
                                                          <w:marLeft w:val="0"/>
                                                          <w:marRight w:val="0"/>
                                                          <w:marTop w:val="0"/>
                                                          <w:marBottom w:val="300"/>
                                                          <w:divBdr>
                                                            <w:top w:val="none" w:sz="0" w:space="0" w:color="auto"/>
                                                            <w:left w:val="none" w:sz="0" w:space="0" w:color="auto"/>
                                                            <w:bottom w:val="none" w:sz="0" w:space="0" w:color="auto"/>
                                                            <w:right w:val="none" w:sz="0" w:space="0" w:color="auto"/>
                                                          </w:divBdr>
                                                          <w:divsChild>
                                                            <w:div w:id="1031150877">
                                                              <w:marLeft w:val="0"/>
                                                              <w:marRight w:val="0"/>
                                                              <w:marTop w:val="0"/>
                                                              <w:marBottom w:val="0"/>
                                                              <w:divBdr>
                                                                <w:top w:val="none" w:sz="0" w:space="0" w:color="auto"/>
                                                                <w:left w:val="none" w:sz="0" w:space="0" w:color="auto"/>
                                                                <w:bottom w:val="none" w:sz="0" w:space="0" w:color="auto"/>
                                                                <w:right w:val="none" w:sz="0" w:space="0" w:color="auto"/>
                                                              </w:divBdr>
                                                            </w:div>
                                                          </w:divsChild>
                                                        </w:div>
                                                        <w:div w:id="17656970">
                                                          <w:marLeft w:val="0"/>
                                                          <w:marRight w:val="0"/>
                                                          <w:marTop w:val="0"/>
                                                          <w:marBottom w:val="0"/>
                                                          <w:divBdr>
                                                            <w:top w:val="none" w:sz="0" w:space="0" w:color="auto"/>
                                                            <w:left w:val="none" w:sz="0" w:space="0" w:color="auto"/>
                                                            <w:bottom w:val="none" w:sz="0" w:space="0" w:color="auto"/>
                                                            <w:right w:val="none" w:sz="0" w:space="0" w:color="auto"/>
                                                          </w:divBdr>
                                                          <w:divsChild>
                                                            <w:div w:id="1839491600">
                                                              <w:marLeft w:val="0"/>
                                                              <w:marRight w:val="0"/>
                                                              <w:marTop w:val="0"/>
                                                              <w:marBottom w:val="0"/>
                                                              <w:divBdr>
                                                                <w:top w:val="none" w:sz="0" w:space="0" w:color="auto"/>
                                                                <w:left w:val="none" w:sz="0" w:space="0" w:color="auto"/>
                                                                <w:bottom w:val="none" w:sz="0" w:space="0" w:color="auto"/>
                                                                <w:right w:val="none" w:sz="0" w:space="0" w:color="auto"/>
                                                              </w:divBdr>
                                                              <w:divsChild>
                                                                <w:div w:id="1726828594">
                                                                  <w:marLeft w:val="0"/>
                                                                  <w:marRight w:val="0"/>
                                                                  <w:marTop w:val="0"/>
                                                                  <w:marBottom w:val="0"/>
                                                                  <w:divBdr>
                                                                    <w:top w:val="none" w:sz="0" w:space="0" w:color="auto"/>
                                                                    <w:left w:val="none" w:sz="0" w:space="0" w:color="auto"/>
                                                                    <w:bottom w:val="none" w:sz="0" w:space="0" w:color="auto"/>
                                                                    <w:right w:val="none" w:sz="0" w:space="0" w:color="auto"/>
                                                                  </w:divBdr>
                                                                </w:div>
                                                                <w:div w:id="64404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631875">
                                              <w:marLeft w:val="0"/>
                                              <w:marRight w:val="0"/>
                                              <w:marTop w:val="0"/>
                                              <w:marBottom w:val="0"/>
                                              <w:divBdr>
                                                <w:top w:val="none" w:sz="0" w:space="0" w:color="auto"/>
                                                <w:left w:val="single" w:sz="6" w:space="0" w:color="E6E6E6"/>
                                                <w:bottom w:val="single" w:sz="6" w:space="0" w:color="E6E6E6"/>
                                                <w:right w:val="single" w:sz="6" w:space="0" w:color="E6E6E6"/>
                                              </w:divBdr>
                                            </w:div>
                                          </w:divsChild>
                                        </w:div>
                                      </w:divsChild>
                                    </w:div>
                                  </w:divsChild>
                                </w:div>
                              </w:divsChild>
                            </w:div>
                          </w:divsChild>
                        </w:div>
                      </w:divsChild>
                    </w:div>
                  </w:divsChild>
                </w:div>
              </w:divsChild>
            </w:div>
          </w:divsChild>
        </w:div>
        <w:div w:id="1945769839">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erriam-webster.com/dictionary/seminal" TargetMode="External"/><Relationship Id="rId13" Type="http://schemas.openxmlformats.org/officeDocument/2006/relationships/hyperlink" Target="https://www.britannica.com/biography/William-Wordswort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ritannica.com/topic/imagination" TargetMode="External"/><Relationship Id="rId12" Type="http://schemas.openxmlformats.org/officeDocument/2006/relationships/hyperlink" Target="https://www.britannica.com/biography/Samuel-Taylor-Coleridg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britannica.com/topic/philosophy-of-art"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ritannica.com/biography/Friedrich-Schiller" TargetMode="External"/><Relationship Id="rId5" Type="http://schemas.openxmlformats.org/officeDocument/2006/relationships/hyperlink" Target="https://www.britannica.com/" TargetMode="External"/><Relationship Id="rId15" Type="http://schemas.openxmlformats.org/officeDocument/2006/relationships/hyperlink" Target="https://www.britannica.com/biography/Plato" TargetMode="External"/><Relationship Id="rId10" Type="http://schemas.openxmlformats.org/officeDocument/2006/relationships/hyperlink" Target="https://www.britannica.com/biography/Johann-Gottfried-von-Herder" TargetMode="External"/><Relationship Id="rId4" Type="http://schemas.openxmlformats.org/officeDocument/2006/relationships/webSettings" Target="webSettings.xml"/><Relationship Id="rId9" Type="http://schemas.openxmlformats.org/officeDocument/2006/relationships/hyperlink" Target="https://www.merriam-webster.com/dictionary/Romantic" TargetMode="External"/><Relationship Id="rId14" Type="http://schemas.openxmlformats.org/officeDocument/2006/relationships/hyperlink" Target="https://www.britannica.com/art/mim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469</Words>
  <Characters>2678</Characters>
  <Application>Microsoft Office Word</Application>
  <DocSecurity>0</DocSecurity>
  <Lines>22</Lines>
  <Paragraphs>6</Paragraphs>
  <ScaleCrop>false</ScaleCrop>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2</cp:revision>
  <dcterms:created xsi:type="dcterms:W3CDTF">2021-09-19T00:52:00Z</dcterms:created>
  <dcterms:modified xsi:type="dcterms:W3CDTF">2021-09-19T00:52:00Z</dcterms:modified>
</cp:coreProperties>
</file>